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779" w:type="dxa"/>
        <w:tblInd w:w="-108" w:type="dxa"/>
        <w:tblLook w:val="0000"/>
      </w:tblPr>
      <w:tblGrid>
        <w:gridCol w:w="3794"/>
        <w:gridCol w:w="284"/>
        <w:gridCol w:w="992"/>
        <w:gridCol w:w="4819"/>
        <w:gridCol w:w="142"/>
        <w:gridCol w:w="1803"/>
        <w:gridCol w:w="1945"/>
      </w:tblGrid>
      <w:tr w:rsidR="00886BBA" w:rsidRPr="00CB7943">
        <w:tc>
          <w:tcPr>
            <w:tcW w:w="3794" w:type="dxa"/>
            <w:shd w:val="clear" w:color="auto" w:fill="auto"/>
          </w:tcPr>
          <w:p w:rsidR="00886BBA" w:rsidRPr="00CB7943" w:rsidRDefault="00886BBA">
            <w:pPr>
              <w:tabs>
                <w:tab w:val="left" w:pos="851"/>
                <w:tab w:val="left" w:pos="1287"/>
              </w:tabs>
              <w:snapToGrid w:val="0"/>
              <w:ind w:left="-2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886BBA" w:rsidRPr="00CB7943" w:rsidRDefault="00886BBA">
            <w:pPr>
              <w:tabs>
                <w:tab w:val="left" w:pos="851"/>
                <w:tab w:val="left" w:pos="1287"/>
              </w:tabs>
              <w:snapToGrid w:val="0"/>
              <w:ind w:left="-2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gridSpan w:val="2"/>
            <w:shd w:val="clear" w:color="auto" w:fill="auto"/>
          </w:tcPr>
          <w:p w:rsidR="00886BBA" w:rsidRPr="00CB7943" w:rsidRDefault="00886BBA">
            <w:pPr>
              <w:tabs>
                <w:tab w:val="left" w:pos="851"/>
                <w:tab w:val="left" w:pos="1287"/>
              </w:tabs>
              <w:snapToGrid w:val="0"/>
              <w:ind w:left="-249" w:firstLine="4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dxa"/>
            <w:gridSpan w:val="2"/>
            <w:shd w:val="clear" w:color="auto" w:fill="auto"/>
          </w:tcPr>
          <w:p w:rsidR="00886BBA" w:rsidRPr="00CB7943" w:rsidRDefault="00886BBA">
            <w:pPr>
              <w:tabs>
                <w:tab w:val="left" w:pos="851"/>
                <w:tab w:val="left" w:pos="1287"/>
              </w:tabs>
              <w:snapToGrid w:val="0"/>
              <w:ind w:left="-2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dxa"/>
            <w:shd w:val="clear" w:color="auto" w:fill="auto"/>
          </w:tcPr>
          <w:p w:rsidR="00886BBA" w:rsidRPr="00CB7943" w:rsidRDefault="00886BBA">
            <w:pPr>
              <w:tabs>
                <w:tab w:val="left" w:pos="851"/>
                <w:tab w:val="left" w:pos="1287"/>
              </w:tabs>
              <w:snapToGrid w:val="0"/>
              <w:ind w:left="-2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BBA" w:rsidRPr="00CB7943">
        <w:tc>
          <w:tcPr>
            <w:tcW w:w="3794" w:type="dxa"/>
            <w:shd w:val="clear" w:color="auto" w:fill="auto"/>
          </w:tcPr>
          <w:p w:rsidR="00886BBA" w:rsidRPr="00CB7943" w:rsidRDefault="00886BBA">
            <w:pPr>
              <w:tabs>
                <w:tab w:val="left" w:pos="851"/>
                <w:tab w:val="left" w:pos="1287"/>
              </w:tabs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BBA" w:rsidRPr="00CB7943" w:rsidRDefault="00886BBA">
            <w:pPr>
              <w:tabs>
                <w:tab w:val="left" w:pos="851"/>
                <w:tab w:val="left" w:pos="1287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BBA" w:rsidRPr="00CB7943" w:rsidRDefault="00886BBA">
            <w:pPr>
              <w:tabs>
                <w:tab w:val="left" w:pos="851"/>
                <w:tab w:val="left" w:pos="1287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BBA" w:rsidRPr="00CB7943" w:rsidRDefault="00886BBA">
            <w:pPr>
              <w:tabs>
                <w:tab w:val="left" w:pos="851"/>
                <w:tab w:val="left" w:pos="1287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886BBA" w:rsidRPr="00CB7943" w:rsidRDefault="00886BBA">
            <w:pPr>
              <w:tabs>
                <w:tab w:val="left" w:pos="851"/>
                <w:tab w:val="left" w:pos="1287"/>
              </w:tabs>
              <w:snapToGrid w:val="0"/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shd w:val="clear" w:color="auto" w:fill="auto"/>
          </w:tcPr>
          <w:p w:rsidR="00886BBA" w:rsidRPr="00CB7943" w:rsidRDefault="00441C35">
            <w:pPr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УТВЕРЖДАЮ: </w:t>
            </w:r>
          </w:p>
          <w:p w:rsidR="00886BBA" w:rsidRPr="00CB7943" w:rsidRDefault="00787C6B">
            <w:pPr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Главный инженер</w:t>
            </w:r>
          </w:p>
          <w:p w:rsidR="00886BBA" w:rsidRPr="00CB7943" w:rsidRDefault="00441C35">
            <w:pPr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ООО «Волжские коммунальные системы» </w:t>
            </w:r>
          </w:p>
          <w:p w:rsidR="00886BBA" w:rsidRPr="00CB7943" w:rsidRDefault="00886BBA">
            <w:pPr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886BBA" w:rsidRPr="00CB7943" w:rsidRDefault="00886BBA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BA" w:rsidRPr="00CB7943">
        <w:tc>
          <w:tcPr>
            <w:tcW w:w="3794" w:type="dxa"/>
            <w:shd w:val="clear" w:color="auto" w:fill="auto"/>
          </w:tcPr>
          <w:p w:rsidR="00886BBA" w:rsidRPr="00CB7943" w:rsidRDefault="00441C35">
            <w:pPr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6BBA" w:rsidRPr="00CB7943" w:rsidRDefault="00886BBA">
            <w:pPr>
              <w:tabs>
                <w:tab w:val="left" w:pos="851"/>
                <w:tab w:val="left" w:pos="1287"/>
              </w:tabs>
              <w:snapToGrid w:val="0"/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shd w:val="clear" w:color="auto" w:fill="auto"/>
          </w:tcPr>
          <w:p w:rsidR="00886BBA" w:rsidRPr="00CB7943" w:rsidRDefault="00441C35">
            <w:pPr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_</w:t>
            </w:r>
            <w:r w:rsidR="00787C6B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 Т.К. Прасолов</w:t>
            </w:r>
          </w:p>
        </w:tc>
        <w:tc>
          <w:tcPr>
            <w:tcW w:w="374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886BBA" w:rsidRPr="00CB7943" w:rsidRDefault="00886BBA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BA" w:rsidRPr="00CB7943">
        <w:tc>
          <w:tcPr>
            <w:tcW w:w="3794" w:type="dxa"/>
            <w:shd w:val="clear" w:color="auto" w:fill="auto"/>
          </w:tcPr>
          <w:p w:rsidR="00886BBA" w:rsidRPr="00CB7943" w:rsidRDefault="00886BBA">
            <w:pPr>
              <w:tabs>
                <w:tab w:val="left" w:pos="851"/>
                <w:tab w:val="left" w:pos="1287"/>
              </w:tabs>
              <w:snapToGrid w:val="0"/>
              <w:ind w:left="-391" w:firstLine="4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886BBA" w:rsidRPr="00CB7943" w:rsidRDefault="00886BBA">
            <w:pPr>
              <w:tabs>
                <w:tab w:val="left" w:pos="851"/>
                <w:tab w:val="left" w:pos="1287"/>
              </w:tabs>
              <w:snapToGrid w:val="0"/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shd w:val="clear" w:color="auto" w:fill="auto"/>
          </w:tcPr>
          <w:p w:rsidR="00886BBA" w:rsidRPr="00CB7943" w:rsidRDefault="00441C35" w:rsidP="00CC6EE0">
            <w:pPr>
              <w:tabs>
                <w:tab w:val="left" w:pos="851"/>
                <w:tab w:val="left" w:pos="1287"/>
              </w:tabs>
              <w:ind w:left="-391" w:firstLine="458"/>
              <w:jc w:val="both"/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b/>
                <w:sz w:val="24"/>
                <w:szCs w:val="24"/>
              </w:rPr>
              <w:t>«_____»  ______________ 202</w:t>
            </w:r>
            <w:r w:rsidR="00CC6E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CB79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374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886BBA" w:rsidRPr="00CB7943" w:rsidRDefault="00886BBA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86BBA" w:rsidRPr="00CB7943" w:rsidRDefault="00886BB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86BBA" w:rsidRPr="00CB7943" w:rsidRDefault="00441C35">
      <w:pPr>
        <w:pStyle w:val="afd"/>
        <w:spacing w:before="119"/>
        <w:jc w:val="center"/>
        <w:rPr>
          <w:b/>
          <w:bCs/>
        </w:rPr>
      </w:pPr>
      <w:r w:rsidRPr="00CB7943">
        <w:rPr>
          <w:b/>
          <w:bCs/>
        </w:rPr>
        <w:t xml:space="preserve">ТЕХНИЧЕСКОЕ ЗАДАНИЕ </w:t>
      </w:r>
    </w:p>
    <w:p w:rsidR="00886BBA" w:rsidRPr="00CB7943" w:rsidRDefault="003C7294" w:rsidP="001B67A1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B7943">
        <w:rPr>
          <w:rFonts w:ascii="Times New Roman" w:hAnsi="Times New Roman" w:cs="Times New Roman"/>
          <w:bCs/>
          <w:sz w:val="24"/>
          <w:szCs w:val="24"/>
        </w:rPr>
        <w:t xml:space="preserve">на выполнение работ по капитальному </w:t>
      </w:r>
      <w:r w:rsidRPr="00D6450A">
        <w:rPr>
          <w:rFonts w:ascii="Times New Roman" w:hAnsi="Times New Roman" w:cs="Times New Roman"/>
          <w:bCs/>
          <w:sz w:val="24"/>
          <w:szCs w:val="24"/>
        </w:rPr>
        <w:t xml:space="preserve">ремонту </w:t>
      </w:r>
      <w:r w:rsidR="001B67A1">
        <w:rPr>
          <w:rFonts w:ascii="Times New Roman" w:hAnsi="Times New Roman" w:cs="Times New Roman"/>
          <w:bCs/>
          <w:sz w:val="24"/>
          <w:szCs w:val="24"/>
        </w:rPr>
        <w:t xml:space="preserve">участка </w:t>
      </w:r>
      <w:r w:rsidR="00D6450A" w:rsidRPr="00D6450A">
        <w:rPr>
          <w:rFonts w:ascii="Times New Roman" w:eastAsia="Lucida Sans Unicode" w:hAnsi="Times New Roman" w:cs="Times New Roman"/>
          <w:iCs/>
          <w:sz w:val="24"/>
        </w:rPr>
        <w:t>сам</w:t>
      </w:r>
      <w:r w:rsidR="00D6450A">
        <w:rPr>
          <w:rFonts w:ascii="Times New Roman" w:eastAsia="Lucida Sans Unicode" w:hAnsi="Times New Roman" w:cs="Times New Roman"/>
          <w:iCs/>
          <w:sz w:val="24"/>
        </w:rPr>
        <w:t>отечной канализации Д-</w:t>
      </w:r>
      <w:r w:rsidR="00CC6EE0" w:rsidRPr="00CC6EE0">
        <w:rPr>
          <w:rFonts w:ascii="Times New Roman" w:eastAsia="Lucida Sans Unicode" w:hAnsi="Times New Roman" w:cs="Times New Roman"/>
          <w:iCs/>
          <w:sz w:val="24"/>
        </w:rPr>
        <w:t>20</w:t>
      </w:r>
      <w:r w:rsidR="00D6450A">
        <w:rPr>
          <w:rFonts w:ascii="Times New Roman" w:eastAsia="Lucida Sans Unicode" w:hAnsi="Times New Roman" w:cs="Times New Roman"/>
          <w:iCs/>
          <w:sz w:val="24"/>
        </w:rPr>
        <w:t>0мм</w:t>
      </w:r>
      <w:r w:rsidR="00D6450A" w:rsidRPr="00D6450A">
        <w:rPr>
          <w:rFonts w:ascii="Times New Roman" w:eastAsia="Lucida Sans Unicode" w:hAnsi="Times New Roman" w:cs="Times New Roman"/>
          <w:iCs/>
          <w:sz w:val="24"/>
        </w:rPr>
        <w:t xml:space="preserve"> (</w:t>
      </w:r>
      <w:r w:rsidR="00D6450A">
        <w:rPr>
          <w:rFonts w:ascii="Times New Roman" w:eastAsia="Lucida Sans Unicode" w:hAnsi="Times New Roman" w:cs="Times New Roman"/>
          <w:iCs/>
          <w:sz w:val="24"/>
        </w:rPr>
        <w:t xml:space="preserve">керамика) </w:t>
      </w:r>
      <w:r w:rsidR="00CC6EE0">
        <w:rPr>
          <w:rFonts w:ascii="Times New Roman" w:eastAsia="Lucida Sans Unicode" w:hAnsi="Times New Roman" w:cs="Times New Roman"/>
          <w:iCs/>
          <w:sz w:val="24"/>
        </w:rPr>
        <w:t>от</w:t>
      </w:r>
      <w:r w:rsidR="00D6450A" w:rsidRPr="00D6450A">
        <w:rPr>
          <w:rFonts w:ascii="Times New Roman" w:eastAsia="Lucida Sans Unicode" w:hAnsi="Times New Roman" w:cs="Times New Roman"/>
          <w:iCs/>
          <w:sz w:val="24"/>
        </w:rPr>
        <w:t xml:space="preserve"> ул. </w:t>
      </w:r>
      <w:r w:rsidR="00CC6EE0">
        <w:rPr>
          <w:rFonts w:ascii="Times New Roman" w:eastAsia="Lucida Sans Unicode" w:hAnsi="Times New Roman" w:cs="Times New Roman"/>
          <w:iCs/>
          <w:sz w:val="24"/>
        </w:rPr>
        <w:t>Тухачевского</w:t>
      </w:r>
      <w:r w:rsidR="00D6450A" w:rsidRPr="00D6450A">
        <w:rPr>
          <w:rFonts w:ascii="Times New Roman" w:eastAsia="Lucida Sans Unicode" w:hAnsi="Times New Roman" w:cs="Times New Roman"/>
          <w:iCs/>
          <w:sz w:val="24"/>
        </w:rPr>
        <w:t xml:space="preserve"> </w:t>
      </w:r>
      <w:r w:rsidR="0058771D">
        <w:rPr>
          <w:rFonts w:ascii="Times New Roman" w:eastAsia="Lucida Sans Unicode" w:hAnsi="Times New Roman" w:cs="Times New Roman"/>
          <w:iCs/>
          <w:sz w:val="24"/>
        </w:rPr>
        <w:t xml:space="preserve">до ул. </w:t>
      </w:r>
      <w:r w:rsidR="00CC6EE0">
        <w:rPr>
          <w:rFonts w:ascii="Times New Roman" w:eastAsia="Lucida Sans Unicode" w:hAnsi="Times New Roman" w:cs="Times New Roman"/>
          <w:iCs/>
          <w:sz w:val="24"/>
        </w:rPr>
        <w:t>Ступиной</w:t>
      </w:r>
      <w:r w:rsidR="00D6450A" w:rsidRPr="00D6450A">
        <w:rPr>
          <w:rFonts w:ascii="Times New Roman" w:eastAsia="Lucida Sans Unicode" w:hAnsi="Times New Roman" w:cs="Times New Roman"/>
          <w:iCs/>
          <w:sz w:val="24"/>
        </w:rPr>
        <w:t xml:space="preserve"> </w:t>
      </w:r>
      <w:r w:rsidRPr="00CB7943">
        <w:rPr>
          <w:rFonts w:ascii="Times New Roman" w:hAnsi="Times New Roman" w:cs="Times New Roman"/>
          <w:bCs/>
          <w:sz w:val="24"/>
          <w:szCs w:val="24"/>
        </w:rPr>
        <w:t>Центральный район, г. Тольятти.</w:t>
      </w:r>
    </w:p>
    <w:p w:rsidR="003C7294" w:rsidRPr="00CB7943" w:rsidRDefault="003C7294" w:rsidP="003C7294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83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/>
      </w:tblPr>
      <w:tblGrid>
        <w:gridCol w:w="3738"/>
        <w:gridCol w:w="6445"/>
      </w:tblGrid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6BBA" w:rsidRPr="00CB7943" w:rsidRDefault="00441C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основных данных и требований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6BBA" w:rsidRPr="00CB7943" w:rsidRDefault="00441C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основных данных и требований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6BBA" w:rsidRPr="00CB7943" w:rsidRDefault="00441C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6BBA" w:rsidRPr="00CB7943" w:rsidRDefault="00441C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 xml:space="preserve">Сокращенное наименование: </w:t>
            </w:r>
          </w:p>
          <w:p w:rsidR="00886BBA" w:rsidRPr="00CB7943" w:rsidRDefault="00441C35" w:rsidP="00CB7943">
            <w:pPr>
              <w:pStyle w:val="afd"/>
              <w:spacing w:before="0" w:after="0"/>
              <w:rPr>
                <w:b/>
              </w:rPr>
            </w:pPr>
            <w:r w:rsidRPr="00CB7943">
              <w:rPr>
                <w:b/>
              </w:rPr>
              <w:t xml:space="preserve">ООО «Волжские коммунальные системы» 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 xml:space="preserve">Полное наименование: Общество с ограниченной ответственностью «Волжские коммунальные системы» 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>ИНН/КПП: 6312101799 / 632401001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 xml:space="preserve">Адрес почтовый: 445000, РФ, Самарская область, 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>г.о. Тольятти, бульвар 50 лет Октября, д. 50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 xml:space="preserve">Адрес местонахождения (юридический адрес): 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>445007, РФ, Самарская область, г. Тольятти, бульвар 50 лет Октября, д. 50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 xml:space="preserve">Расчётный счёт: 40702810303370000032 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>Филиал Банка ГПБ (АО) «Поволжский»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>БИК: 043601917, К/с: 30101810000000000917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 xml:space="preserve">Главный  управляющий директор: 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>Бирюков Владимир Вячеславович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 xml:space="preserve">ОКПО: 67068036 ОКВЭД: </w:t>
            </w:r>
            <w:r w:rsidR="004D09EC">
              <w:t>36</w:t>
            </w:r>
            <w:r w:rsidRPr="00CB7943">
              <w:t>.00.2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>ОГРН: 1106312008065 ОКТМО: 36740000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2. Основание для проведения работ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18F" w:rsidRPr="00B27059" w:rsidRDefault="001B67A1" w:rsidP="001B67A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аварийного участка канализационного трубопровода в связи с его выходом из строя (обрушение свода трубы)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3. Наименование и местоположение объекта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B27059" w:rsidRDefault="00CC6EE0" w:rsidP="00CB7943">
            <w:pPr>
              <w:pStyle w:val="afd"/>
              <w:spacing w:before="0"/>
            </w:pPr>
            <w:r w:rsidRPr="00B27059">
              <w:t>Самотечный канализационный коллектор по ул.</w:t>
            </w:r>
            <w:r w:rsidR="00787C6B">
              <w:t xml:space="preserve"> </w:t>
            </w:r>
            <w:r w:rsidRPr="00B27059">
              <w:t>Л</w:t>
            </w:r>
            <w:r w:rsidR="00787C6B">
              <w:t>есная</w:t>
            </w:r>
            <w:r w:rsidRPr="00B27059">
              <w:t xml:space="preserve"> от кв.93 до КК-27 на пересечении ул.</w:t>
            </w:r>
            <w:r w:rsidR="00787C6B">
              <w:t xml:space="preserve"> </w:t>
            </w:r>
            <w:r w:rsidRPr="00B27059">
              <w:t>Чапаева</w:t>
            </w:r>
            <w:r w:rsidR="00787C6B">
              <w:t xml:space="preserve"> </w:t>
            </w:r>
            <w:r w:rsidRPr="00B27059">
              <w:t>-</w:t>
            </w:r>
            <w:r w:rsidR="00787C6B">
              <w:t xml:space="preserve"> </w:t>
            </w:r>
            <w:r w:rsidRPr="00B27059">
              <w:t>ул.</w:t>
            </w:r>
            <w:r w:rsidR="00787C6B">
              <w:t xml:space="preserve"> Лесная</w:t>
            </w:r>
            <w:r w:rsidR="00787C6B">
              <w:rPr>
                <w:bCs/>
              </w:rPr>
              <w:t xml:space="preserve">                                             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4. Источник финансирования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B27059" w:rsidRDefault="001B67A1" w:rsidP="00CB7943">
            <w:pPr>
              <w:pStyle w:val="afd"/>
              <w:spacing w:before="0"/>
            </w:pPr>
            <w:r>
              <w:t xml:space="preserve">Плата за </w:t>
            </w:r>
            <w:r w:rsidR="00A7418F">
              <w:t>НВ</w:t>
            </w:r>
            <w:r w:rsidR="004D09EC">
              <w:t>О</w:t>
            </w:r>
            <w:r w:rsidR="00A7418F">
              <w:t>С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5. Цель и назначение работ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CB7943" w:rsidRDefault="003C7294" w:rsidP="00CC6EE0">
            <w:pPr>
              <w:pStyle w:val="afd"/>
              <w:spacing w:before="0"/>
            </w:pPr>
            <w:r w:rsidRPr="00CB7943">
              <w:t>Замена ветхого участка канализации с целью снижения статистики отказов и повышения надежности водоотведения абонентов кв.</w:t>
            </w:r>
            <w:r w:rsidR="00CC6EE0">
              <w:t>91, 92, 93, 94</w:t>
            </w:r>
            <w:r w:rsidR="004D0EBF">
              <w:t xml:space="preserve"> Центрального района.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CB7943" w:rsidRDefault="00D71861" w:rsidP="00CC6EE0">
            <w:pPr>
              <w:pStyle w:val="afd"/>
              <w:spacing w:before="0" w:after="0"/>
            </w:pPr>
            <w:r w:rsidRPr="00CB7943">
              <w:t>Существующая сеть канализации: Ду</w:t>
            </w:r>
            <w:r w:rsidR="00CC6EE0">
              <w:t>20</w:t>
            </w:r>
            <w:r w:rsidRPr="00CB7943">
              <w:t>0мм (керамика), протяжённостью –</w:t>
            </w:r>
            <w:r w:rsidR="00CC5C13">
              <w:t>1</w:t>
            </w:r>
            <w:r w:rsidR="00CC6EE0">
              <w:t>56</w:t>
            </w:r>
            <w:r w:rsidRPr="00CB7943">
              <w:t xml:space="preserve">,0  м, глубина заложения – до </w:t>
            </w:r>
            <w:r w:rsidR="00CC6EE0">
              <w:t>5,0</w:t>
            </w:r>
            <w:r w:rsidRPr="00CB7943">
              <w:t xml:space="preserve"> м, инв.№30</w:t>
            </w:r>
            <w:r w:rsidR="00CC5C13">
              <w:t>4</w:t>
            </w:r>
            <w:r w:rsidR="00CC6EE0">
              <w:t>66</w:t>
            </w:r>
            <w:r w:rsidRPr="00CB7943">
              <w:t>.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7. Режим работы производства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CB7943" w:rsidRDefault="00441C35" w:rsidP="00CB7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Круглосуточно (365 дней в году).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8. Состав работ, выполняемых Заказчиком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>1.Подготовка и выдача технического задания;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 xml:space="preserve">2.Выдача исходных данных для </w:t>
            </w:r>
            <w:r w:rsidR="00D71861" w:rsidRPr="00CB7943">
              <w:t>ремонтных работ</w:t>
            </w:r>
            <w:r w:rsidRPr="00CB7943">
              <w:t>;</w:t>
            </w:r>
          </w:p>
          <w:p w:rsidR="00886BBA" w:rsidRDefault="00441C35" w:rsidP="00CB7943">
            <w:pPr>
              <w:pStyle w:val="afd"/>
              <w:spacing w:before="0" w:after="0"/>
            </w:pPr>
            <w:r w:rsidRPr="00CB7943">
              <w:t>3.Обеспечен</w:t>
            </w:r>
            <w:r w:rsidR="00420AA6">
              <w:t>ие допуска Подрядчика на объект.</w:t>
            </w:r>
          </w:p>
          <w:p w:rsidR="00394E30" w:rsidRPr="00394E30" w:rsidRDefault="00394E30" w:rsidP="00CB7943">
            <w:pPr>
              <w:pStyle w:val="afd"/>
              <w:spacing w:before="0" w:after="0"/>
              <w:rPr>
                <w:b/>
              </w:rPr>
            </w:pPr>
            <w:r w:rsidRPr="00394E30">
              <w:t xml:space="preserve">4.Установка </w:t>
            </w:r>
            <w:proofErr w:type="spellStart"/>
            <w:r w:rsidRPr="00394E30">
              <w:t>пневмозаглушающих</w:t>
            </w:r>
            <w:proofErr w:type="spellEnd"/>
            <w:r w:rsidRPr="00394E30">
              <w:t xml:space="preserve"> устройств и осуществление перекачки стоков</w:t>
            </w:r>
            <w:r w:rsidR="00A7418F">
              <w:t xml:space="preserve"> на период производства </w:t>
            </w:r>
            <w:r w:rsidR="00A7418F">
              <w:lastRenderedPageBreak/>
              <w:t>СМР.</w:t>
            </w:r>
          </w:p>
        </w:tc>
      </w:tr>
      <w:tr w:rsidR="00886BBA" w:rsidRPr="00CB7943">
        <w:trPr>
          <w:trHeight w:val="461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 Состав и виды работ, выполняемых подрядчиком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59C" w:rsidRPr="00D71861" w:rsidRDefault="00B0359C" w:rsidP="00CB7943">
            <w:pPr>
              <w:suppressAutoHyphens/>
              <w:snapToGri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71861">
              <w:rPr>
                <w:rFonts w:ascii="Times New Roman" w:hAnsi="Times New Roman" w:cs="Times New Roman"/>
                <w:sz w:val="24"/>
                <w:szCs w:val="24"/>
              </w:rPr>
              <w:t>1. Перед началом производства работ подрядчик:</w:t>
            </w:r>
          </w:p>
          <w:p w:rsidR="00B0359C" w:rsidRPr="00D71861" w:rsidRDefault="00B0359C" w:rsidP="00CB7943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1861">
              <w:rPr>
                <w:rFonts w:ascii="Times New Roman" w:eastAsia="Tahoma" w:hAnsi="Times New Roman" w:cs="Times New Roman"/>
                <w:sz w:val="24"/>
                <w:szCs w:val="24"/>
              </w:rPr>
              <w:t xml:space="preserve"> </w:t>
            </w:r>
            <w:r w:rsidRPr="00D71861">
              <w:rPr>
                <w:rFonts w:ascii="Times New Roman" w:hAnsi="Times New Roman" w:cs="Times New Roman"/>
                <w:sz w:val="24"/>
                <w:szCs w:val="24"/>
              </w:rPr>
              <w:t>- разрабатывает и согласовывает схему объезда места ПЗР с ГИБДД (в случае необходимости);</w:t>
            </w:r>
          </w:p>
          <w:p w:rsidR="00B0359C" w:rsidRPr="00D71861" w:rsidRDefault="00B0359C" w:rsidP="00CB7943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1861">
              <w:rPr>
                <w:rFonts w:ascii="Times New Roman" w:eastAsia="Tahoma" w:hAnsi="Times New Roman" w:cs="Times New Roman"/>
                <w:sz w:val="24"/>
                <w:szCs w:val="24"/>
              </w:rPr>
              <w:t xml:space="preserve"> </w:t>
            </w:r>
            <w:r w:rsidRPr="00D71861">
              <w:rPr>
                <w:rFonts w:ascii="Times New Roman" w:hAnsi="Times New Roman" w:cs="Times New Roman"/>
                <w:sz w:val="24"/>
                <w:szCs w:val="24"/>
              </w:rPr>
              <w:t>- оформляет разрешение на снос зеленых насаждений (в случае необходимости);</w:t>
            </w:r>
          </w:p>
          <w:p w:rsidR="00B0359C" w:rsidRPr="00D71861" w:rsidRDefault="00B0359C" w:rsidP="00CB7943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1861">
              <w:rPr>
                <w:rFonts w:ascii="Times New Roman" w:eastAsia="Tahoma" w:hAnsi="Times New Roman" w:cs="Times New Roman"/>
                <w:sz w:val="24"/>
                <w:szCs w:val="24"/>
              </w:rPr>
              <w:t xml:space="preserve"> </w:t>
            </w:r>
            <w:r w:rsidRPr="00D71861">
              <w:rPr>
                <w:rFonts w:ascii="Times New Roman" w:hAnsi="Times New Roman" w:cs="Times New Roman"/>
                <w:sz w:val="24"/>
                <w:szCs w:val="24"/>
              </w:rPr>
              <w:t>- согласовывает план сетей (М</w:t>
            </w:r>
            <w:proofErr w:type="gramStart"/>
            <w:r w:rsidRPr="00D718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71861">
              <w:rPr>
                <w:rFonts w:ascii="Times New Roman" w:hAnsi="Times New Roman" w:cs="Times New Roman"/>
                <w:sz w:val="24"/>
                <w:szCs w:val="24"/>
              </w:rPr>
              <w:t>:500) со всеми организациями в установленном порядке</w:t>
            </w:r>
            <w:r w:rsidR="003636B0">
              <w:rPr>
                <w:rFonts w:ascii="Times New Roman" w:hAnsi="Times New Roman" w:cs="Times New Roman"/>
                <w:sz w:val="24"/>
                <w:szCs w:val="24"/>
              </w:rPr>
              <w:t xml:space="preserve"> и оформляет  разрешение на ПЗР;</w:t>
            </w:r>
          </w:p>
          <w:p w:rsidR="00B0359C" w:rsidRPr="00D71861" w:rsidRDefault="00B0359C" w:rsidP="00CB7943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1861">
              <w:rPr>
                <w:rFonts w:ascii="Times New Roman" w:eastAsia="Tahoma" w:hAnsi="Times New Roman" w:cs="Times New Roman"/>
                <w:sz w:val="24"/>
                <w:szCs w:val="24"/>
              </w:rPr>
              <w:t xml:space="preserve"> </w:t>
            </w:r>
            <w:r w:rsidRPr="00D71861">
              <w:rPr>
                <w:rFonts w:ascii="Times New Roman" w:hAnsi="Times New Roman" w:cs="Times New Roman"/>
                <w:sz w:val="24"/>
                <w:szCs w:val="24"/>
              </w:rPr>
              <w:t>- осуществляет подготовительные работы, в т.ч. установку ограждений мест ПЗР и обеспечивает их сохранность.</w:t>
            </w:r>
          </w:p>
          <w:p w:rsidR="00B0359C" w:rsidRPr="00CB7943" w:rsidRDefault="00B0359C" w:rsidP="00CB7943">
            <w:pPr>
              <w:suppressAutoHyphens/>
              <w:snapToGri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A7418F">
              <w:rPr>
                <w:rFonts w:ascii="Times New Roman" w:hAnsi="Times New Roman" w:cs="Times New Roman"/>
                <w:sz w:val="24"/>
                <w:szCs w:val="24"/>
              </w:rPr>
              <w:t>Состав работ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, поэтапно:</w:t>
            </w:r>
          </w:p>
          <w:p w:rsidR="00B0359C" w:rsidRPr="00CB7943" w:rsidRDefault="00B0359C" w:rsidP="00CB7943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- производство земляных работ</w:t>
            </w:r>
            <w:r w:rsidR="00A7418F">
              <w:rPr>
                <w:rFonts w:ascii="Times New Roman" w:hAnsi="Times New Roman" w:cs="Times New Roman"/>
                <w:sz w:val="24"/>
                <w:szCs w:val="24"/>
              </w:rPr>
              <w:t xml:space="preserve"> с вывозом грунта и строительного мусора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0359C" w:rsidRPr="003636B0" w:rsidRDefault="00B0359C" w:rsidP="00CB7943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- монтаж </w:t>
            </w:r>
            <w:r w:rsidRPr="003636B0">
              <w:rPr>
                <w:rFonts w:ascii="Times New Roman" w:hAnsi="Times New Roman" w:cs="Times New Roman"/>
                <w:sz w:val="24"/>
                <w:szCs w:val="24"/>
              </w:rPr>
              <w:t>трубопровода</w:t>
            </w:r>
            <w:r w:rsidR="00CC5C13" w:rsidRPr="003636B0">
              <w:rPr>
                <w:rFonts w:ascii="Times New Roman" w:hAnsi="Times New Roman" w:cs="Times New Roman"/>
                <w:sz w:val="24"/>
                <w:szCs w:val="24"/>
              </w:rPr>
              <w:t xml:space="preserve"> методом разрушения</w:t>
            </w:r>
            <w:r w:rsidRPr="003636B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0359C" w:rsidRDefault="00B0359C" w:rsidP="00CB7943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36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636B0">
              <w:rPr>
                <w:rFonts w:ascii="Times New Roman" w:hAnsi="Times New Roman" w:cs="Times New Roman"/>
                <w:sz w:val="24"/>
              </w:rPr>
              <w:t>г</w:t>
            </w:r>
            <w:r w:rsidR="003636B0" w:rsidRPr="003636B0">
              <w:rPr>
                <w:rFonts w:ascii="Times New Roman" w:hAnsi="Times New Roman" w:cs="Times New Roman"/>
                <w:sz w:val="24"/>
              </w:rPr>
              <w:t>ерметизация мест прохода труб через КК</w:t>
            </w:r>
            <w:r w:rsidRPr="003636B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94E30" w:rsidRPr="003636B0" w:rsidRDefault="00394E30" w:rsidP="00CB7943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монтаж колодцев;</w:t>
            </w:r>
          </w:p>
          <w:p w:rsidR="00B0359C" w:rsidRPr="00CB7943" w:rsidRDefault="00B0359C" w:rsidP="00CB7943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36B0">
              <w:rPr>
                <w:rFonts w:ascii="Times New Roman" w:hAnsi="Times New Roman" w:cs="Times New Roman"/>
                <w:sz w:val="24"/>
                <w:szCs w:val="24"/>
              </w:rPr>
              <w:t>- проверка смонтированных трубопроводов на герметичность и прямолинейность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 с участием представителя Заказчика и подписанием соответствующих актов;</w:t>
            </w:r>
          </w:p>
          <w:p w:rsidR="00B0359C" w:rsidRPr="00CB7943" w:rsidRDefault="00B0359C" w:rsidP="00CB7943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- обратная засыпка траншей с послойным уплотнением;</w:t>
            </w:r>
          </w:p>
          <w:p w:rsidR="00B0359C" w:rsidRPr="00420AA6" w:rsidRDefault="00B0359C" w:rsidP="00CB7943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- последующее восстановление нарушенного благоустройства при производстве земляных работ и сдача его по акту правообладателю земельного участка, </w:t>
            </w:r>
            <w:r w:rsidRPr="00420AA6">
              <w:rPr>
                <w:rFonts w:ascii="Times New Roman" w:hAnsi="Times New Roman" w:cs="Times New Roman"/>
                <w:sz w:val="24"/>
                <w:szCs w:val="24"/>
              </w:rPr>
              <w:t>администрации Центрального района.</w:t>
            </w:r>
          </w:p>
          <w:p w:rsidR="00B0359C" w:rsidRPr="00420AA6" w:rsidRDefault="00B0359C" w:rsidP="00CB7943">
            <w:pPr>
              <w:suppressLineNumbers/>
              <w:suppressAutoHyphens/>
              <w:snapToGri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20AA6">
              <w:rPr>
                <w:rFonts w:ascii="Times New Roman" w:hAnsi="Times New Roman" w:cs="Times New Roman"/>
                <w:sz w:val="24"/>
                <w:szCs w:val="24"/>
              </w:rPr>
              <w:t>3. Доставка на место производства работ оборудования необходимого для осуществления ремонта методом разрушения и его оснастки (включая погрузо-разгрузочные работы).</w:t>
            </w:r>
          </w:p>
          <w:p w:rsidR="00B0359C" w:rsidRPr="00420AA6" w:rsidRDefault="00394E30" w:rsidP="00CB7943">
            <w:pPr>
              <w:suppressAutoHyphens/>
              <w:snapToGri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0359C" w:rsidRPr="00420AA6">
              <w:rPr>
                <w:rFonts w:ascii="Times New Roman" w:hAnsi="Times New Roman" w:cs="Times New Roman"/>
                <w:sz w:val="24"/>
                <w:szCs w:val="24"/>
              </w:rPr>
              <w:t>. Монтаж труб методом разрушения</w:t>
            </w:r>
            <w:r w:rsidR="00420AA6" w:rsidRPr="00420A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0359C" w:rsidRPr="00D71861" w:rsidRDefault="00B0359C" w:rsidP="00CB7943">
            <w:pPr>
              <w:suppressLineNumbers/>
              <w:suppressAutoHyphens/>
              <w:snapToGri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71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Выполнение работ по укреплению стенок траншеи щитами (в случаях необходимости). </w:t>
            </w:r>
          </w:p>
          <w:p w:rsidR="00B0359C" w:rsidRPr="00420AA6" w:rsidRDefault="00B0359C" w:rsidP="00CB7943">
            <w:pPr>
              <w:suppressLineNumbers/>
              <w:suppressAutoHyphens/>
              <w:snapToGri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7186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71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временных ограждений площадки мест производства земляных работ, оборудование площадки сигнальными знаками и дорожными знаками (согласно схеме ГИБДД), осуществление контроля  сохранност</w:t>
            </w:r>
            <w:r w:rsidR="003636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D71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ограждений и знаков до момента их демонтажа (в случаях требований </w:t>
            </w:r>
            <w:r w:rsidRPr="00420AA6">
              <w:rPr>
                <w:rFonts w:ascii="Times New Roman" w:hAnsi="Times New Roman" w:cs="Times New Roman"/>
                <w:sz w:val="24"/>
                <w:szCs w:val="24"/>
              </w:rPr>
              <w:t>Заказчика).</w:t>
            </w:r>
          </w:p>
          <w:p w:rsidR="00B0359C" w:rsidRPr="00420AA6" w:rsidRDefault="00B0359C" w:rsidP="00CB7943">
            <w:pPr>
              <w:suppressAutoHyphens/>
              <w:snapToGri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20AA6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897E36" w:rsidRPr="00420AA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20AA6">
              <w:rPr>
                <w:rFonts w:ascii="Times New Roman" w:hAnsi="Times New Roman" w:cs="Times New Roman"/>
                <w:sz w:val="24"/>
                <w:szCs w:val="24"/>
              </w:rPr>
              <w:t>аделк</w:t>
            </w:r>
            <w:r w:rsidR="00897E36" w:rsidRPr="00420AA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20AA6">
              <w:rPr>
                <w:rFonts w:ascii="Times New Roman" w:hAnsi="Times New Roman" w:cs="Times New Roman"/>
                <w:sz w:val="24"/>
                <w:szCs w:val="24"/>
              </w:rPr>
              <w:t xml:space="preserve"> отверстий в колодцах при проходе труб</w:t>
            </w:r>
            <w:r w:rsidR="00897E36" w:rsidRPr="00420AA6">
              <w:rPr>
                <w:rFonts w:ascii="Times New Roman" w:hAnsi="Times New Roman" w:cs="Times New Roman"/>
                <w:sz w:val="24"/>
                <w:szCs w:val="24"/>
              </w:rPr>
              <w:t xml:space="preserve"> и ремонт лотков </w:t>
            </w:r>
            <w:proofErr w:type="gramStart"/>
            <w:r w:rsidR="00897E36" w:rsidRPr="00420AA6">
              <w:rPr>
                <w:rFonts w:ascii="Times New Roman" w:hAnsi="Times New Roman" w:cs="Times New Roman"/>
                <w:sz w:val="24"/>
                <w:szCs w:val="24"/>
              </w:rPr>
              <w:t>ж/б</w:t>
            </w:r>
            <w:proofErr w:type="gramEnd"/>
            <w:r w:rsidR="00897E36" w:rsidRPr="00420AA6">
              <w:rPr>
                <w:rFonts w:ascii="Times New Roman" w:hAnsi="Times New Roman" w:cs="Times New Roman"/>
                <w:sz w:val="24"/>
                <w:szCs w:val="24"/>
              </w:rPr>
              <w:t xml:space="preserve"> колодцев предусмотреть быстросохнущими материалами.</w:t>
            </w:r>
          </w:p>
          <w:p w:rsidR="00886BBA" w:rsidRPr="00CB7943" w:rsidRDefault="00B0359C" w:rsidP="00CB794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71861">
              <w:rPr>
                <w:rFonts w:ascii="Times New Roman" w:hAnsi="Times New Roman" w:cs="Times New Roman"/>
                <w:sz w:val="24"/>
                <w:szCs w:val="24"/>
              </w:rPr>
              <w:t>. Обратная засыпка траншей и последующее восстановление благоустройства.</w:t>
            </w:r>
          </w:p>
        </w:tc>
      </w:tr>
      <w:tr w:rsidR="00886BBA" w:rsidRPr="00CB7943">
        <w:trPr>
          <w:trHeight w:val="1134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pStyle w:val="afd"/>
              <w:spacing w:before="0" w:after="0"/>
              <w:jc w:val="both"/>
            </w:pPr>
            <w:r w:rsidRPr="00CB7943"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CB7943" w:rsidRDefault="00B60386" w:rsidP="00CB7943">
            <w:pPr>
              <w:pStyle w:val="afd"/>
              <w:spacing w:before="0" w:after="0"/>
            </w:pPr>
            <w:r w:rsidRPr="00D74CBA">
              <w:t>Перед</w:t>
            </w:r>
            <w:r>
              <w:t xml:space="preserve"> </w:t>
            </w:r>
            <w:r w:rsidRPr="00D74CBA">
              <w:t xml:space="preserve"> началом</w:t>
            </w:r>
            <w:r>
              <w:t xml:space="preserve"> </w:t>
            </w:r>
            <w:r w:rsidRPr="00D74CBA">
              <w:t xml:space="preserve"> монтажных</w:t>
            </w:r>
            <w:r>
              <w:t xml:space="preserve"> </w:t>
            </w:r>
            <w:r w:rsidRPr="00D74CBA">
              <w:t xml:space="preserve"> работ</w:t>
            </w:r>
            <w:r>
              <w:t xml:space="preserve"> </w:t>
            </w:r>
            <w:r w:rsidRPr="00D74CBA">
              <w:t xml:space="preserve"> Подрядчик</w:t>
            </w:r>
            <w:r>
              <w:t xml:space="preserve"> </w:t>
            </w:r>
            <w:r w:rsidRPr="00D74CBA">
              <w:t xml:space="preserve"> предъявляет Заказчику документы (сертификаты, паспорта, накладные и т.д.)</w:t>
            </w:r>
            <w:r>
              <w:t xml:space="preserve"> </w:t>
            </w:r>
            <w:r w:rsidRPr="00D74CBA">
              <w:t xml:space="preserve"> на используемые материалы</w:t>
            </w:r>
            <w:r w:rsidR="00BD560D">
              <w:t xml:space="preserve">, </w:t>
            </w:r>
            <w:r>
              <w:t xml:space="preserve">соответствующие </w:t>
            </w:r>
            <w:r w:rsidR="00BD560D">
              <w:t>техническим требованиям</w:t>
            </w:r>
            <w:r w:rsidR="00441C35" w:rsidRPr="00CB7943">
              <w:t xml:space="preserve"> из</w:t>
            </w:r>
            <w:r w:rsidR="00BD560D">
              <w:t>готовителя оборудования и другим нормативным документам, действующим</w:t>
            </w:r>
            <w:r w:rsidR="00441C35" w:rsidRPr="00CB7943">
              <w:t xml:space="preserve"> на территории РФ.</w:t>
            </w:r>
          </w:p>
        </w:tc>
      </w:tr>
      <w:tr w:rsidR="00886BBA" w:rsidRPr="00CB7943">
        <w:trPr>
          <w:trHeight w:val="445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11. Состав разделов </w:t>
            </w:r>
            <w:r w:rsidRPr="00CB79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документации и </w:t>
            </w:r>
            <w:r w:rsidRPr="00CB79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 xml:space="preserve">требования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к их содержанию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CB7943" w:rsidRDefault="00B0359C" w:rsidP="00B60386">
            <w:pPr>
              <w:pStyle w:val="afd"/>
              <w:spacing w:before="0" w:after="0"/>
            </w:pPr>
            <w:r w:rsidRPr="00CB7943">
              <w:lastRenderedPageBreak/>
              <w:t xml:space="preserve">В соответствии: с СНиП 12-01-2004"Организация </w:t>
            </w:r>
            <w:r w:rsidRPr="00CB7943">
              <w:lastRenderedPageBreak/>
              <w:t>строительства";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</w:t>
            </w:r>
          </w:p>
        </w:tc>
      </w:tr>
      <w:tr w:rsidR="00886BBA" w:rsidRPr="00CB7943">
        <w:trPr>
          <w:trHeight w:val="424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lastRenderedPageBreak/>
              <w:t>12. Оформление принимаемых решений</w:t>
            </w:r>
            <w:r w:rsidRPr="00CB794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в ходе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выполнения работ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CB7943" w:rsidRDefault="00B0359C" w:rsidP="00CB7943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59C">
              <w:rPr>
                <w:rFonts w:ascii="Times New Roman" w:hAnsi="Times New Roman" w:cs="Times New Roman"/>
                <w:sz w:val="24"/>
                <w:szCs w:val="24"/>
              </w:rPr>
              <w:t>В случае возникновения непредвиденных и неучтенных работ, Подрядчик обязан вызвать представителя Заказчика для принятия решений по дальнейшему производству работ с составлением двухстороннего акта.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13. Требования к технологическим решениям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 xml:space="preserve">1. </w:t>
            </w:r>
            <w:r w:rsidRPr="00B60386">
              <w:t>СП 32.13330.2012</w:t>
            </w:r>
            <w:r w:rsidRPr="00CB7943">
              <w:t xml:space="preserve"> (актуализированная версия </w:t>
            </w:r>
            <w:proofErr w:type="spellStart"/>
            <w:r w:rsidRPr="00CB7943">
              <w:t>СНиП</w:t>
            </w:r>
            <w:proofErr w:type="spellEnd"/>
            <w:r w:rsidRPr="00CB7943">
              <w:t xml:space="preserve"> 2.04.03-8</w:t>
            </w:r>
            <w:r w:rsidR="006670FD">
              <w:t>5</w:t>
            </w:r>
            <w:r w:rsidRPr="00CB7943">
              <w:t xml:space="preserve"> «Канализация, наружные сети и сооружения»).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>2. Другие нормативные документы</w:t>
            </w:r>
            <w:r w:rsidR="00B0359C" w:rsidRPr="00CB7943">
              <w:t>,</w:t>
            </w:r>
            <w:r w:rsidRPr="00CB7943">
              <w:t xml:space="preserve"> действующие на территории РФ</w:t>
            </w:r>
            <w:r w:rsidR="00B0359C" w:rsidRPr="00CB7943">
              <w:t>.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14. И</w:t>
            </w:r>
            <w:r w:rsidRPr="00CB79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сходные данные для выполнения работ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59C" w:rsidRPr="00B0359C" w:rsidRDefault="00B0359C" w:rsidP="00CB7943">
            <w:pPr>
              <w:tabs>
                <w:tab w:val="left" w:pos="316"/>
              </w:tabs>
              <w:suppressAutoHyphens/>
              <w:snapToGrid w:val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B0359C">
              <w:rPr>
                <w:rFonts w:ascii="Times New Roman" w:hAnsi="Times New Roman" w:cs="Times New Roman"/>
                <w:sz w:val="24"/>
                <w:szCs w:val="24"/>
              </w:rPr>
              <w:t>Заказчиком предоставляются следующие исходные данные:</w:t>
            </w:r>
          </w:p>
          <w:p w:rsidR="00B0359C" w:rsidRPr="00B0359C" w:rsidRDefault="00B0359C" w:rsidP="00CB7943">
            <w:pPr>
              <w:tabs>
                <w:tab w:val="left" w:pos="316"/>
              </w:tabs>
              <w:suppressAutoHyphens/>
              <w:snapToGrid w:val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B0359C">
              <w:rPr>
                <w:rFonts w:ascii="Times New Roman" w:hAnsi="Times New Roman" w:cs="Times New Roman"/>
                <w:sz w:val="24"/>
                <w:szCs w:val="24"/>
              </w:rPr>
              <w:t>1. Данное техническое задание.</w:t>
            </w:r>
          </w:p>
          <w:p w:rsidR="00B0359C" w:rsidRPr="00B0359C" w:rsidRDefault="00B0359C" w:rsidP="00CB7943">
            <w:pPr>
              <w:tabs>
                <w:tab w:val="left" w:pos="316"/>
              </w:tabs>
              <w:suppressAutoHyphens/>
              <w:snapToGrid w:val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B0359C">
              <w:rPr>
                <w:rFonts w:ascii="Times New Roman" w:hAnsi="Times New Roman" w:cs="Times New Roman"/>
                <w:sz w:val="24"/>
                <w:szCs w:val="24"/>
              </w:rPr>
              <w:t>2. Фрагмент схемы  М</w:t>
            </w:r>
            <w:proofErr w:type="gramStart"/>
            <w:r w:rsidRPr="00B035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0359C">
              <w:rPr>
                <w:rFonts w:ascii="Times New Roman" w:hAnsi="Times New Roman" w:cs="Times New Roman"/>
                <w:sz w:val="24"/>
                <w:szCs w:val="24"/>
              </w:rPr>
              <w:t>:1000 с указанием участка сети</w:t>
            </w:r>
            <w:r w:rsidR="00D0524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359C">
              <w:rPr>
                <w:rFonts w:ascii="Times New Roman" w:hAnsi="Times New Roman" w:cs="Times New Roman"/>
                <w:sz w:val="24"/>
                <w:szCs w:val="24"/>
              </w:rPr>
              <w:t xml:space="preserve"> подлежащей капремонту.</w:t>
            </w:r>
          </w:p>
          <w:p w:rsidR="00886BBA" w:rsidRPr="00CB7943" w:rsidRDefault="00B0359C" w:rsidP="00CB7943">
            <w:pPr>
              <w:pStyle w:val="afd"/>
              <w:spacing w:before="0" w:after="0"/>
            </w:pPr>
            <w:r w:rsidRPr="00CB7943">
              <w:t>Вся дополнительная информация (исходные данные) выдается по запросу Подрядчика в процессе строительства. Исходные данные от сторонних организаций, необходимые для строительства, подрядная организация запрашивает самостоятельно.</w:t>
            </w:r>
          </w:p>
        </w:tc>
      </w:tr>
      <w:tr w:rsidR="0022741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7413" w:rsidRPr="00CB7943" w:rsidRDefault="0022741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15. Требования к сметной документации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413" w:rsidRPr="00CB7943" w:rsidRDefault="00227413" w:rsidP="00CB79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Предоставить локальные ресурсные сметные расчеты соответствующие методике определения стоимости строительной продукции на территории Российской</w:t>
            </w:r>
          </w:p>
          <w:p w:rsidR="00227413" w:rsidRPr="00CB7943" w:rsidRDefault="000613C7" w:rsidP="000613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Федерации, </w:t>
            </w:r>
            <w:r w:rsidRPr="000613C7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</w:t>
            </w:r>
            <w:r w:rsidRPr="000613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7" w:tgtFrame="_blank" w:history="1">
              <w:r w:rsidRPr="000613C7">
                <w:rPr>
                  <w:rStyle w:val="afff0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FFFFFF"/>
                </w:rPr>
                <w:t>приказа Минстроя РФ от 4.08.2020 №421/</w:t>
              </w:r>
              <w:proofErr w:type="spellStart"/>
              <w:proofErr w:type="gramStart"/>
              <w:r w:rsidRPr="000613C7">
                <w:rPr>
                  <w:rStyle w:val="afff0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FFFFFF"/>
                </w:rPr>
                <w:t>пр</w:t>
              </w:r>
              <w:proofErr w:type="spellEnd"/>
              <w:proofErr w:type="gramEnd"/>
            </w:hyperlink>
            <w:r w:rsidR="00227413" w:rsidRPr="00CB7943">
              <w:rPr>
                <w:rFonts w:ascii="Times New Roman" w:hAnsi="Times New Roman" w:cs="Times New Roman"/>
                <w:sz w:val="24"/>
                <w:szCs w:val="24"/>
              </w:rPr>
              <w:t>, выполненные в ПК «Гранд-смета»</w:t>
            </w:r>
          </w:p>
        </w:tc>
      </w:tr>
      <w:tr w:rsidR="0022741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7413" w:rsidRPr="00CB7943" w:rsidRDefault="0022741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16. Требования к природоохранным мероприятиям 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413" w:rsidRPr="00CB7943" w:rsidRDefault="00B60386" w:rsidP="00D05241">
            <w:pPr>
              <w:pStyle w:val="aff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Строго соблюдать требования природоохранных мероприятий согласно </w:t>
            </w:r>
            <w:r w:rsidRPr="001B1ED2">
              <w:rPr>
                <w:rFonts w:ascii="Times New Roman" w:hAnsi="Times New Roman" w:cs="Times New Roman"/>
                <w:sz w:val="24"/>
              </w:rPr>
              <w:t>Постановлению  мэра г. Тольятти №1275-п/1 от 03.06.2009 г.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17A65">
              <w:rPr>
                <w:rFonts w:ascii="Times New Roman" w:hAnsi="Times New Roman"/>
                <w:sz w:val="24"/>
              </w:rPr>
              <w:t>(в действующей редакции)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 др. действующих законодательств на территории РФ.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CB7943" w:rsidRDefault="00227413" w:rsidP="00CB7943">
            <w:pPr>
              <w:pStyle w:val="afd"/>
              <w:spacing w:before="0"/>
            </w:pPr>
            <w:r w:rsidRPr="00CB7943">
              <w:t>-</w:t>
            </w:r>
          </w:p>
          <w:p w:rsidR="00886BBA" w:rsidRPr="00CB7943" w:rsidRDefault="00886BBA" w:rsidP="00CB794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CB7943" w:rsidRDefault="00BF2A59" w:rsidP="00CB7943">
            <w:pPr>
              <w:pStyle w:val="afd"/>
              <w:spacing w:before="0"/>
            </w:pPr>
            <w:r>
              <w:t>-</w:t>
            </w:r>
          </w:p>
          <w:p w:rsidR="00886BBA" w:rsidRPr="00CB7943" w:rsidRDefault="00886BBA" w:rsidP="00CB794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41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7413" w:rsidRPr="00CB7943" w:rsidRDefault="0022741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19. Технические требования к технологическому оборудованию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413" w:rsidRPr="00CB7943" w:rsidRDefault="00227413" w:rsidP="00CB7943">
            <w:pPr>
              <w:tabs>
                <w:tab w:val="left" w:pos="3686"/>
                <w:tab w:val="left" w:pos="3969"/>
              </w:tabs>
              <w:autoSpaceDE w:val="0"/>
              <w:snapToGrid w:val="0"/>
              <w:ind w:left="34"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Согласование с Заказчиком применяемых материалов и оборудования.</w:t>
            </w:r>
          </w:p>
        </w:tc>
      </w:tr>
      <w:tr w:rsidR="0022741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7413" w:rsidRPr="00CB7943" w:rsidRDefault="0022741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20. Требования</w:t>
            </w:r>
          </w:p>
          <w:p w:rsidR="00227413" w:rsidRPr="00CB7943" w:rsidRDefault="0022741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по утилизации (захоронению)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 отходов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413" w:rsidRPr="00CB7943" w:rsidRDefault="00227413" w:rsidP="00CB7943">
            <w:pPr>
              <w:pStyle w:val="aff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Вывоз строительного мусора и грунта осуществлять своевременно на специализированные полигоны  г.о. Тольятти.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21. Требования к разработке инженерно-технических </w:t>
            </w:r>
            <w:r w:rsidRPr="00CB79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мероприятий гражданской </w:t>
            </w:r>
            <w:r w:rsidRPr="00CB794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обороны и мероприятий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по предупреждению </w:t>
            </w:r>
            <w:r w:rsidRPr="00CB79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чрезвычайных ситуаций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(ИТМ ГОЧС)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CB7943" w:rsidRDefault="00B60386" w:rsidP="001B1ED2">
            <w:pPr>
              <w:pStyle w:val="afd"/>
              <w:spacing w:before="0"/>
            </w:pPr>
            <w:r w:rsidRPr="000D7F05">
              <w:rPr>
                <w:lang w:eastAsia="ar-SA"/>
              </w:rPr>
              <w:t xml:space="preserve">Руководствоваться требованиями СП 49.13330.2010 (СНиП 12-03-2001 часть 1 «Безопасность труда в строительстве»), СП 45.1330.2017 (СНиП 3.02.01-87 «Земляные сооружения, основания и фундаменты»), </w:t>
            </w:r>
            <w:r w:rsidRPr="001B1ED2">
              <w:rPr>
                <w:lang w:eastAsia="ar-SA"/>
              </w:rPr>
              <w:t>Постановления мэра г. Тольятти №1275 от 03.06.2009г</w:t>
            </w:r>
            <w:proofErr w:type="gramStart"/>
            <w:r w:rsidR="001B1ED2">
              <w:rPr>
                <w:lang w:eastAsia="ar-SA"/>
              </w:rPr>
              <w:t>.(</w:t>
            </w:r>
            <w:proofErr w:type="gramEnd"/>
            <w:r>
              <w:rPr>
                <w:lang w:eastAsia="ar-SA"/>
              </w:rPr>
              <w:t>в действующей редакции</w:t>
            </w:r>
            <w:r w:rsidR="001B1ED2">
              <w:rPr>
                <w:lang w:eastAsia="ar-SA"/>
              </w:rPr>
              <w:t>)</w:t>
            </w:r>
            <w:r>
              <w:rPr>
                <w:lang w:eastAsia="ar-SA"/>
              </w:rPr>
              <w:t xml:space="preserve">  </w:t>
            </w:r>
            <w:r w:rsidRPr="000D7F05">
              <w:rPr>
                <w:lang w:eastAsia="ar-SA"/>
              </w:rPr>
              <w:t>и  других нормативных документов, действующих на территории  РФ.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22. Сроки выполнения работ (по основным этапам)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CB7943" w:rsidRDefault="00394E30" w:rsidP="003636B0">
            <w:pPr>
              <w:pStyle w:val="afd"/>
              <w:spacing w:before="0"/>
            </w:pPr>
            <w:r>
              <w:t>3</w:t>
            </w:r>
            <w:r w:rsidRPr="00CB7943">
              <w:t>0 календарных дне</w:t>
            </w:r>
            <w:r w:rsidR="00D05241">
              <w:t>й с момента заключения договора</w:t>
            </w:r>
          </w:p>
        </w:tc>
      </w:tr>
      <w:tr w:rsidR="00886BBA" w:rsidRPr="00CB7943">
        <w:trPr>
          <w:trHeight w:val="493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23. Требования по согласованию </w:t>
            </w:r>
            <w:r w:rsidRPr="00CB794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проектной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документации 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CB7943" w:rsidRDefault="00227413" w:rsidP="00CB7943">
            <w:pPr>
              <w:pStyle w:val="afd"/>
              <w:spacing w:before="0" w:after="0"/>
            </w:pPr>
            <w:r w:rsidRPr="00CB7943">
              <w:t>-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24. Требования к составу и содержанию документов, передаваемых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подрядчиком заказчику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EB2" w:rsidRPr="00B60386" w:rsidRDefault="00B60386" w:rsidP="00B60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386">
              <w:rPr>
                <w:rFonts w:ascii="Times New Roman" w:hAnsi="Times New Roman" w:cs="Times New Roman"/>
                <w:sz w:val="24"/>
                <w:szCs w:val="24"/>
              </w:rPr>
              <w:t xml:space="preserve">Перед началом производства работ в соответствии с </w:t>
            </w:r>
            <w:r w:rsidRPr="000613C7">
              <w:rPr>
                <w:rFonts w:ascii="Times New Roman" w:hAnsi="Times New Roman" w:cs="Times New Roman"/>
                <w:sz w:val="24"/>
                <w:szCs w:val="24"/>
              </w:rPr>
              <w:t xml:space="preserve">п.2.4. Постановления мэра </w:t>
            </w:r>
            <w:proofErr w:type="gramStart"/>
            <w:r w:rsidRPr="000613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0613C7">
              <w:rPr>
                <w:rFonts w:ascii="Times New Roman" w:hAnsi="Times New Roman" w:cs="Times New Roman"/>
                <w:sz w:val="24"/>
                <w:szCs w:val="24"/>
              </w:rPr>
              <w:t>. Тольятти №1275-п/1 от 03.06.2009 г.</w:t>
            </w:r>
            <w:r w:rsidRPr="00B60386">
              <w:rPr>
                <w:rFonts w:ascii="Times New Roman" w:hAnsi="Times New Roman" w:cs="Times New Roman"/>
                <w:sz w:val="24"/>
                <w:szCs w:val="24"/>
              </w:rPr>
              <w:t xml:space="preserve"> (в действующей редакции) и </w:t>
            </w:r>
            <w:bookmarkStart w:id="0" w:name="_GoBack"/>
            <w:r w:rsidRPr="00B60386">
              <w:rPr>
                <w:rFonts w:ascii="Times New Roman" w:hAnsi="Times New Roman" w:cs="Times New Roman"/>
                <w:sz w:val="24"/>
                <w:szCs w:val="24"/>
              </w:rPr>
              <w:t>№430-п/1 от 14.02.2018 г.</w:t>
            </w:r>
            <w:bookmarkEnd w:id="0"/>
            <w:r w:rsidRPr="00B60386">
              <w:rPr>
                <w:rFonts w:ascii="Times New Roman" w:hAnsi="Times New Roman" w:cs="Times New Roman"/>
                <w:sz w:val="24"/>
                <w:szCs w:val="24"/>
              </w:rPr>
              <w:t xml:space="preserve">    Подрядчик  обязан  предоставить  Заказчику  следующие документы:</w:t>
            </w:r>
          </w:p>
          <w:p w:rsidR="00E57EB2" w:rsidRPr="00CB7943" w:rsidRDefault="00E57EB2" w:rsidP="00CB7943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 копию приказа о назначении ответственного лица за производство работ;</w:t>
            </w:r>
          </w:p>
          <w:p w:rsidR="00E57EB2" w:rsidRPr="00CB7943" w:rsidRDefault="00E57EB2" w:rsidP="00CB7943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- согласования ГИБДД УВД городского округа, Департамента дорожного хозяйства, транспорта и связи администрации на закрытие или ограничение движения транспорта  (в случае необходимости);</w:t>
            </w:r>
          </w:p>
          <w:p w:rsidR="00E57EB2" w:rsidRPr="00CB7943" w:rsidRDefault="00E57EB2" w:rsidP="00CB7943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- график производства работ.</w:t>
            </w:r>
          </w:p>
          <w:p w:rsidR="00886BBA" w:rsidRPr="00CB7943" w:rsidRDefault="00E57EB2" w:rsidP="00B60386">
            <w:pPr>
              <w:pStyle w:val="afd"/>
              <w:spacing w:before="0" w:after="0"/>
            </w:pPr>
            <w:r w:rsidRPr="00CB7943">
              <w:rPr>
                <w:lang w:eastAsia="ar-SA"/>
              </w:rPr>
              <w:t xml:space="preserve">По </w:t>
            </w:r>
            <w:r w:rsidR="00D05241">
              <w:rPr>
                <w:lang w:eastAsia="ar-SA"/>
              </w:rPr>
              <w:t>окончании производства работ,  П</w:t>
            </w:r>
            <w:r w:rsidRPr="00CB7943">
              <w:rPr>
                <w:lang w:eastAsia="ar-SA"/>
              </w:rPr>
              <w:t>одрядчик обязан предоставить заказчику первичную документацию и  исполнительную документацию в соответствии с требованиями СНиП12-01-2004 "Организация строительства" и 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 участков сетей инженерно-технического обеспечения».</w:t>
            </w:r>
          </w:p>
        </w:tc>
      </w:tr>
      <w:tr w:rsidR="00886BBA" w:rsidRPr="00CB7943">
        <w:trPr>
          <w:trHeight w:val="567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25. Требования по количеству </w:t>
            </w:r>
            <w:r w:rsidRPr="00CB794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экземпляров документации, </w:t>
            </w:r>
            <w:r w:rsidRPr="00CB79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передаваемой заказчику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9CE" w:rsidRPr="000669CE" w:rsidRDefault="000669CE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 w:rsidRPr="000669CE">
              <w:rPr>
                <w:rFonts w:ascii="Times New Roman" w:hAnsi="Times New Roman" w:cs="Times New Roman"/>
                <w:sz w:val="24"/>
                <w:szCs w:val="24"/>
              </w:rPr>
              <w:t>1. Локальные ресурсные сметные расчеты - 2 экз.</w:t>
            </w:r>
          </w:p>
          <w:p w:rsidR="000669CE" w:rsidRPr="000669CE" w:rsidRDefault="00DA2F54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>.Согласования ГИБДД УВД городского округа Тольятти, Департамента дорожного хозяйства, транспорта и связи мэрии на закрытие или ограничение движения транспорта (в случае необходимости) — 1 экз.</w:t>
            </w:r>
          </w:p>
          <w:p w:rsidR="000669CE" w:rsidRPr="000669CE" w:rsidRDefault="00DA2F54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 xml:space="preserve">. Приказ о назначении ответственного лица за производство работ </w:t>
            </w:r>
            <w:r w:rsidR="00D0524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 xml:space="preserve"> 1 экз. </w:t>
            </w:r>
          </w:p>
          <w:p w:rsidR="000669CE" w:rsidRPr="000669CE" w:rsidRDefault="00DA2F54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>. График производства работ — 2 экз.</w:t>
            </w:r>
          </w:p>
          <w:p w:rsidR="000669CE" w:rsidRPr="000669CE" w:rsidRDefault="00DA2F54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>. Акт о прием</w:t>
            </w:r>
            <w:r w:rsidR="00D05241">
              <w:rPr>
                <w:rFonts w:ascii="Times New Roman" w:hAnsi="Times New Roman" w:cs="Times New Roman"/>
                <w:sz w:val="24"/>
                <w:szCs w:val="24"/>
              </w:rPr>
              <w:t>ке выполненных работ (или универсальный передаточный документ)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524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 xml:space="preserve"> 2 экз.                          </w:t>
            </w:r>
          </w:p>
          <w:p w:rsidR="000669CE" w:rsidRPr="000669CE" w:rsidRDefault="00DA2F54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>. Справка о стоим</w:t>
            </w:r>
            <w:r w:rsidR="00D05241">
              <w:rPr>
                <w:rFonts w:ascii="Times New Roman" w:hAnsi="Times New Roman" w:cs="Times New Roman"/>
                <w:sz w:val="24"/>
                <w:szCs w:val="24"/>
              </w:rPr>
              <w:t xml:space="preserve">ости выполненных работ 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524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 xml:space="preserve"> 2 экз.</w:t>
            </w:r>
          </w:p>
          <w:p w:rsidR="000669CE" w:rsidRPr="000669CE" w:rsidRDefault="00DA2F54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>. Исполнительная документация, в т.ч.:</w:t>
            </w:r>
          </w:p>
          <w:p w:rsidR="000669CE" w:rsidRPr="000669CE" w:rsidRDefault="00DA2F54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 xml:space="preserve">.1 Исполнительная съемка сети </w:t>
            </w:r>
            <w:r w:rsidR="000669CE" w:rsidRPr="00CB7943">
              <w:rPr>
                <w:rFonts w:ascii="Times New Roman" w:hAnsi="Times New Roman" w:cs="Times New Roman"/>
                <w:sz w:val="24"/>
                <w:szCs w:val="24"/>
              </w:rPr>
              <w:t>канализации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 xml:space="preserve"> (М</w:t>
            </w:r>
            <w:proofErr w:type="gramStart"/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>:500), профили сети, выполненные МБУ «</w:t>
            </w:r>
            <w:proofErr w:type="spellStart"/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>АиГ</w:t>
            </w:r>
            <w:proofErr w:type="spellEnd"/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>» - 1 экз.</w:t>
            </w:r>
          </w:p>
          <w:p w:rsidR="000669CE" w:rsidRPr="000669CE" w:rsidRDefault="00DA2F54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 xml:space="preserve">.2. Акты скрытых работ в 2-х экз. </w:t>
            </w:r>
            <w:proofErr w:type="gramStart"/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669CE" w:rsidRPr="000669CE" w:rsidRDefault="000669CE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 w:rsidRPr="000669CE">
              <w:rPr>
                <w:rFonts w:ascii="Times New Roman" w:hAnsi="Times New Roman" w:cs="Times New Roman"/>
                <w:sz w:val="24"/>
                <w:szCs w:val="24"/>
              </w:rPr>
              <w:t>- устройство траншеи и основания (уплотнение грунтов).</w:t>
            </w:r>
          </w:p>
          <w:p w:rsidR="000669CE" w:rsidRDefault="000669CE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 w:rsidRPr="000669CE">
              <w:rPr>
                <w:rFonts w:ascii="Times New Roman" w:hAnsi="Times New Roman" w:cs="Times New Roman"/>
                <w:sz w:val="24"/>
                <w:szCs w:val="24"/>
              </w:rPr>
              <w:t>- монтаж трубопровод</w:t>
            </w:r>
            <w:r w:rsidR="00CB794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669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4E30" w:rsidRDefault="00394E30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монтаж колодцев.</w:t>
            </w:r>
          </w:p>
          <w:p w:rsidR="000669CE" w:rsidRPr="000669CE" w:rsidRDefault="000669CE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 w:rsidRPr="000669CE">
              <w:rPr>
                <w:rFonts w:ascii="Times New Roman" w:hAnsi="Times New Roman" w:cs="Times New Roman"/>
                <w:sz w:val="24"/>
                <w:szCs w:val="24"/>
              </w:rPr>
              <w:t>- гидроизоляцию мест прохода труб через стенки колодцев (устройство гильз для ПНД).</w:t>
            </w:r>
          </w:p>
          <w:p w:rsidR="000669CE" w:rsidRPr="000669CE" w:rsidRDefault="000669CE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 w:rsidRPr="000669C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B7943" w:rsidRPr="00CB7943">
              <w:rPr>
                <w:rFonts w:ascii="Times New Roman" w:hAnsi="Times New Roman" w:cs="Times New Roman"/>
                <w:sz w:val="24"/>
                <w:szCs w:val="24"/>
              </w:rPr>
              <w:t>проверка смонтированн</w:t>
            </w:r>
            <w:r w:rsidR="00CB7943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CB7943"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 трубопровод</w:t>
            </w:r>
            <w:r w:rsidR="00CB794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B7943"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 на герметичность и прямолинейность</w:t>
            </w:r>
            <w:r w:rsidRPr="000669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69CE" w:rsidRPr="000669CE" w:rsidRDefault="000669CE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 w:rsidRPr="000669CE">
              <w:rPr>
                <w:rFonts w:ascii="Times New Roman" w:hAnsi="Times New Roman" w:cs="Times New Roman"/>
                <w:sz w:val="24"/>
                <w:szCs w:val="24"/>
              </w:rPr>
              <w:t>- обратную засыпку траншеи.</w:t>
            </w:r>
          </w:p>
          <w:p w:rsidR="00886BBA" w:rsidRPr="00CB7943" w:rsidRDefault="00DA2F54" w:rsidP="00CB7943">
            <w:pPr>
              <w:pStyle w:val="afd"/>
              <w:spacing w:before="0" w:after="0"/>
            </w:pPr>
            <w:r>
              <w:lastRenderedPageBreak/>
              <w:t>7</w:t>
            </w:r>
            <w:r w:rsidR="000669CE" w:rsidRPr="00CB7943">
              <w:t>.3. Сертификаты и паспорта на труб</w:t>
            </w:r>
            <w:r w:rsidR="00CB7943" w:rsidRPr="00CB7943">
              <w:t>у</w:t>
            </w:r>
            <w:r w:rsidR="000669CE" w:rsidRPr="00CB7943">
              <w:t xml:space="preserve">, бетон, </w:t>
            </w:r>
            <w:r w:rsidR="00394E30">
              <w:t xml:space="preserve">ЖБИ, </w:t>
            </w:r>
            <w:r w:rsidR="000669CE" w:rsidRPr="00CB7943">
              <w:t>гидроизоляционные материалы и др. - 1 экз.</w:t>
            </w:r>
          </w:p>
        </w:tc>
      </w:tr>
      <w:tr w:rsidR="00CB794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943" w:rsidRPr="00CB7943" w:rsidRDefault="00CB794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 xml:space="preserve">26. Дополнительные требования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и особые условия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943" w:rsidRPr="00CB7943" w:rsidRDefault="00CB7943" w:rsidP="00CB794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Подрядчик:</w:t>
            </w:r>
          </w:p>
          <w:p w:rsidR="00CB7943" w:rsidRPr="00CB7943" w:rsidRDefault="00CB7943" w:rsidP="00CB794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- обеспечивает выполнение требований наряда-допуска по соблюдению норм безопасности при производстве земляных работ.</w:t>
            </w:r>
          </w:p>
          <w:p w:rsidR="00CB7943" w:rsidRPr="00CB7943" w:rsidRDefault="00CB7943" w:rsidP="00CB794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-выполняет своими силами работы по укр</w:t>
            </w:r>
            <w:r w:rsidR="00897E36">
              <w:rPr>
                <w:rFonts w:ascii="Times New Roman" w:hAnsi="Times New Roman" w:cs="Times New Roman"/>
                <w:sz w:val="24"/>
                <w:szCs w:val="24"/>
              </w:rPr>
              <w:t>еплению стенок траншеи щитами (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в случае необходимости)</w:t>
            </w:r>
            <w:r w:rsidR="004D09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7943" w:rsidRPr="00CB7943" w:rsidRDefault="00CB7943" w:rsidP="00CB794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- увеличивает продолжительность рабочего дня (либо организовывает посменное производство работ) — при необходимости.</w:t>
            </w:r>
          </w:p>
          <w:p w:rsidR="00CB7943" w:rsidRPr="00CB7943" w:rsidRDefault="00CB7943" w:rsidP="00CB794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- для обеспечения надлежащего качества работ руководствуется нормативами СНиП, ГОСТ и т. д.</w:t>
            </w:r>
          </w:p>
          <w:p w:rsidR="00CB7943" w:rsidRPr="00CB7943" w:rsidRDefault="00CB7943" w:rsidP="00CB794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- во избежание травматизма населения и предотвращения чрезвычайных ситуаций строго соблюдает правила безопасности работ согласно действующему законодательству и установленных норм и правил.</w:t>
            </w:r>
          </w:p>
          <w:p w:rsidR="00420AA6" w:rsidRDefault="00CB7943" w:rsidP="00CB794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- периодически вызывает представителя заказчика для предъявления выполнения скрытых работ</w:t>
            </w:r>
            <w:r w:rsidR="00D052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0AA6" w:rsidRDefault="00420AA6" w:rsidP="00CB794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обеспечивает сохранность образовавшегося лома черных и цветных металлов на строительной площадке до момента передачи его на склад Заказчика.</w:t>
            </w:r>
          </w:p>
          <w:p w:rsidR="00CB7943" w:rsidRPr="00CB7943" w:rsidRDefault="00420AA6" w:rsidP="00420AA6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выполняет сдачу на склад Заказчика образовавшегося при производстве работ лома черных и цветных металлов</w:t>
            </w:r>
            <w:r w:rsidR="00CB7943" w:rsidRPr="00CB79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794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943" w:rsidRPr="00CB7943" w:rsidRDefault="00CB794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27. Контрольная информация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943" w:rsidRPr="00CB7943" w:rsidRDefault="00CB7943" w:rsidP="00B27059">
            <w:pPr>
              <w:tabs>
                <w:tab w:val="left" w:pos="3686"/>
                <w:tab w:val="left" w:pos="3969"/>
              </w:tabs>
              <w:snapToGrid w:val="0"/>
              <w:ind w:right="-64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Центр ответственности: </w:t>
            </w:r>
          </w:p>
          <w:p w:rsidR="00CB7943" w:rsidRPr="00B27059" w:rsidRDefault="00CB7943" w:rsidP="00B27059">
            <w:pPr>
              <w:tabs>
                <w:tab w:val="left" w:pos="3686"/>
                <w:tab w:val="left" w:pos="3969"/>
              </w:tabs>
              <w:snapToGrid w:val="0"/>
              <w:ind w:right="-64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Начальник  </w:t>
            </w:r>
            <w:r w:rsidR="00B270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цеха</w:t>
            </w:r>
            <w:r w:rsidRPr="00CB79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сетей </w:t>
            </w:r>
            <w:proofErr w:type="spellStart"/>
            <w:r w:rsidRPr="00CB79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ВиВ</w:t>
            </w:r>
            <w:proofErr w:type="spellEnd"/>
            <w:r w:rsidR="00B270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</w:t>
            </w:r>
            <w:proofErr w:type="spellStart"/>
            <w:r w:rsidR="00B270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Радюхин</w:t>
            </w:r>
            <w:proofErr w:type="spellEnd"/>
            <w:r w:rsidR="00B270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Андрей Валериевич </w:t>
            </w:r>
            <w:r w:rsidRPr="00CB79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– те</w:t>
            </w:r>
            <w:r w:rsidRPr="00B270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л.</w:t>
            </w:r>
            <w:r w:rsidR="00B27059" w:rsidRPr="00B27059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="00B270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27059" w:rsidRPr="00B27059">
              <w:rPr>
                <w:rFonts w:ascii="Times New Roman" w:hAnsi="Times New Roman" w:cs="Times New Roman"/>
                <w:sz w:val="24"/>
                <w:szCs w:val="24"/>
              </w:rPr>
              <w:t>987</w:t>
            </w:r>
            <w:r w:rsidR="00B270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27059" w:rsidRPr="00B27059">
              <w:rPr>
                <w:rFonts w:ascii="Times New Roman" w:hAnsi="Times New Roman" w:cs="Times New Roman"/>
                <w:sz w:val="24"/>
                <w:szCs w:val="24"/>
              </w:rPr>
              <w:t>935</w:t>
            </w:r>
            <w:r w:rsidR="00B270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27059" w:rsidRPr="00B27059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B270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27059" w:rsidRPr="00B2705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Pr="00B270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CB7943" w:rsidRPr="00CB7943" w:rsidRDefault="00B27059" w:rsidP="00BF2A59">
            <w:pPr>
              <w:tabs>
                <w:tab w:val="left" w:pos="3686"/>
                <w:tab w:val="left" w:pos="3969"/>
              </w:tabs>
              <w:snapToGrid w:val="0"/>
              <w:ind w:right="-64"/>
              <w:rPr>
                <w:rFonts w:ascii="Times New Roman" w:hAnsi="Times New Roman" w:cs="Times New Roman"/>
                <w:sz w:val="24"/>
                <w:szCs w:val="24"/>
              </w:rPr>
            </w:pPr>
            <w:r w:rsidRPr="00B270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Главный инженер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</w:t>
            </w:r>
            <w:r w:rsidRPr="00B270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Прасолов Тарас Константинович </w:t>
            </w:r>
            <w:r w:rsidR="00CB7943" w:rsidRPr="00CB79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– </w:t>
            </w:r>
            <w:r w:rsidR="00FA351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</w:r>
            <w:r w:rsidR="00CB7943" w:rsidRPr="00CB79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тел.</w:t>
            </w:r>
            <w:r w:rsidR="00BF2A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79-09-70, доб.300</w:t>
            </w:r>
          </w:p>
        </w:tc>
      </w:tr>
    </w:tbl>
    <w:p w:rsidR="00FA3511" w:rsidRDefault="00FA35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3511" w:rsidRDefault="00FA35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D560D" w:rsidRPr="005732E3" w:rsidRDefault="00BD560D" w:rsidP="00BD560D">
      <w:pPr>
        <w:jc w:val="both"/>
        <w:rPr>
          <w:rFonts w:ascii="Times New Roman" w:hAnsi="Times New Roman" w:cs="Times New Roman"/>
          <w:b/>
          <w:sz w:val="24"/>
        </w:rPr>
      </w:pPr>
      <w:r w:rsidRPr="005732E3">
        <w:rPr>
          <w:rFonts w:ascii="Times New Roman" w:hAnsi="Times New Roman" w:cs="Times New Roman"/>
          <w:b/>
          <w:sz w:val="24"/>
        </w:rPr>
        <w:t>Функциональный заказчик (инициатор закупки)*:</w:t>
      </w:r>
    </w:p>
    <w:p w:rsidR="00BD560D" w:rsidRDefault="00BD560D" w:rsidP="00BD560D">
      <w:pPr>
        <w:jc w:val="both"/>
        <w:rPr>
          <w:rFonts w:ascii="Times New Roman" w:hAnsi="Times New Roman" w:cs="Times New Roman"/>
          <w:b/>
          <w:sz w:val="24"/>
        </w:rPr>
      </w:pPr>
    </w:p>
    <w:p w:rsidR="00BD560D" w:rsidRDefault="00BD560D" w:rsidP="00BD560D">
      <w:pPr>
        <w:jc w:val="both"/>
        <w:rPr>
          <w:rFonts w:ascii="Times New Roman" w:hAnsi="Times New Roman" w:cs="Times New Roman"/>
          <w:bCs/>
          <w:sz w:val="24"/>
        </w:rPr>
      </w:pPr>
    </w:p>
    <w:p w:rsidR="00BD560D" w:rsidRPr="00BD560D" w:rsidRDefault="00BD560D" w:rsidP="00BD560D">
      <w:pPr>
        <w:jc w:val="both"/>
        <w:rPr>
          <w:rFonts w:ascii="Times New Roman" w:hAnsi="Times New Roman" w:cs="Times New Roman"/>
          <w:bCs/>
          <w:sz w:val="24"/>
        </w:rPr>
      </w:pPr>
      <w:r w:rsidRPr="00BD560D">
        <w:rPr>
          <w:rFonts w:ascii="Times New Roman" w:hAnsi="Times New Roman" w:cs="Times New Roman"/>
          <w:bCs/>
          <w:sz w:val="24"/>
        </w:rPr>
        <w:t xml:space="preserve">Начальник цеха сетей </w:t>
      </w:r>
      <w:proofErr w:type="spellStart"/>
      <w:r w:rsidRPr="00BD560D">
        <w:rPr>
          <w:rFonts w:ascii="Times New Roman" w:hAnsi="Times New Roman" w:cs="Times New Roman"/>
          <w:bCs/>
          <w:sz w:val="24"/>
        </w:rPr>
        <w:t>ВиВ</w:t>
      </w:r>
      <w:proofErr w:type="spellEnd"/>
      <w:r w:rsidRPr="00BD560D">
        <w:rPr>
          <w:rFonts w:ascii="Times New Roman" w:hAnsi="Times New Roman" w:cs="Times New Roman"/>
          <w:bCs/>
          <w:sz w:val="24"/>
        </w:rPr>
        <w:t xml:space="preserve">   </w:t>
      </w:r>
      <w:r w:rsidRPr="00BD560D">
        <w:rPr>
          <w:rFonts w:ascii="Times New Roman" w:hAnsi="Times New Roman" w:cs="Times New Roman"/>
          <w:bCs/>
          <w:sz w:val="24"/>
        </w:rPr>
        <w:tab/>
      </w:r>
      <w:r w:rsidRPr="00BD560D">
        <w:rPr>
          <w:rFonts w:ascii="Times New Roman" w:hAnsi="Times New Roman" w:cs="Times New Roman"/>
          <w:bCs/>
          <w:sz w:val="24"/>
        </w:rPr>
        <w:tab/>
      </w:r>
      <w:r w:rsidRPr="00BD560D">
        <w:rPr>
          <w:rFonts w:ascii="Times New Roman" w:hAnsi="Times New Roman" w:cs="Times New Roman"/>
          <w:bCs/>
          <w:sz w:val="24"/>
        </w:rPr>
        <w:tab/>
      </w:r>
      <w:r w:rsidRPr="00BD560D">
        <w:rPr>
          <w:rFonts w:ascii="Times New Roman" w:hAnsi="Times New Roman" w:cs="Times New Roman"/>
          <w:bCs/>
          <w:sz w:val="24"/>
        </w:rPr>
        <w:tab/>
      </w:r>
      <w:r w:rsidRPr="00BD560D">
        <w:rPr>
          <w:rFonts w:ascii="Times New Roman" w:hAnsi="Times New Roman" w:cs="Times New Roman"/>
          <w:bCs/>
          <w:sz w:val="24"/>
        </w:rPr>
        <w:tab/>
        <w:t xml:space="preserve">                          А.В. </w:t>
      </w:r>
      <w:proofErr w:type="spellStart"/>
      <w:r w:rsidRPr="00BD560D">
        <w:rPr>
          <w:rFonts w:ascii="Times New Roman" w:hAnsi="Times New Roman" w:cs="Times New Roman"/>
          <w:bCs/>
          <w:sz w:val="24"/>
        </w:rPr>
        <w:t>Радюхин</w:t>
      </w:r>
      <w:proofErr w:type="spellEnd"/>
    </w:p>
    <w:p w:rsidR="00BD560D" w:rsidRDefault="00BD560D" w:rsidP="00BD560D">
      <w:pPr>
        <w:jc w:val="both"/>
        <w:rPr>
          <w:rFonts w:ascii="Times New Roman" w:hAnsi="Times New Roman" w:cs="Times New Roman"/>
          <w:b/>
          <w:sz w:val="24"/>
        </w:rPr>
      </w:pPr>
    </w:p>
    <w:p w:rsidR="00BD560D" w:rsidRPr="004404B4" w:rsidRDefault="00BD560D" w:rsidP="00BD560D">
      <w:pPr>
        <w:jc w:val="both"/>
        <w:rPr>
          <w:rFonts w:ascii="Times New Roman" w:hAnsi="Times New Roman" w:cs="Times New Roman"/>
          <w:b/>
          <w:sz w:val="24"/>
        </w:rPr>
      </w:pPr>
    </w:p>
    <w:p w:rsidR="00BD560D" w:rsidRDefault="00BD560D" w:rsidP="00BD560D">
      <w:pPr>
        <w:pStyle w:val="WW-PreformattedText1"/>
        <w:autoSpaceDE w:val="0"/>
        <w:rPr>
          <w:rFonts w:ascii="Times New Roman" w:hAnsi="Times New Roman" w:cs="Times New Roman"/>
          <w:b/>
          <w:bCs/>
          <w:sz w:val="24"/>
        </w:rPr>
      </w:pPr>
    </w:p>
    <w:p w:rsidR="00BD560D" w:rsidRDefault="00BD560D" w:rsidP="00BD560D">
      <w:pPr>
        <w:jc w:val="both"/>
      </w:pPr>
      <w:r w:rsidRPr="00AA6D94">
        <w:rPr>
          <w:rFonts w:ascii="Times New Roman" w:hAnsi="Times New Roman" w:cs="Times New Roman"/>
          <w:i/>
          <w:sz w:val="24"/>
          <w:lang w:eastAsia="ru-RU"/>
        </w:rPr>
        <w:t>* лицо, ответственное за достоверность и полноту изложенных в данном техническом задании сведений и требований</w:t>
      </w:r>
      <w:r>
        <w:rPr>
          <w:rFonts w:ascii="Times New Roman" w:hAnsi="Times New Roman" w:cs="Times New Roman"/>
          <w:i/>
          <w:sz w:val="24"/>
          <w:lang w:eastAsia="ru-RU"/>
        </w:rPr>
        <w:t>, не противоречащих действующему законодательству РФ</w:t>
      </w:r>
    </w:p>
    <w:p w:rsidR="00FA3511" w:rsidRDefault="00FA35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3511" w:rsidRDefault="00FA35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3511" w:rsidRPr="00CB7943" w:rsidRDefault="00FA35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A3511" w:rsidRPr="00CB7943" w:rsidSect="00AC3E46">
      <w:footerReference w:type="default" r:id="rId8"/>
      <w:footerReference w:type="first" r:id="rId9"/>
      <w:pgSz w:w="11906" w:h="16838"/>
      <w:pgMar w:top="737" w:right="907" w:bottom="623" w:left="1134" w:header="0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560D" w:rsidRDefault="00BD560D">
      <w:r>
        <w:separator/>
      </w:r>
    </w:p>
  </w:endnote>
  <w:endnote w:type="continuationSeparator" w:id="0">
    <w:p w:rsidR="00BD560D" w:rsidRDefault="00BD56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;宋体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Baltica;Times New Rom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elvetsky 12pt;Times New Rom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60D" w:rsidRDefault="00BD560D">
    <w:pPr>
      <w:pStyle w:val="aff1"/>
      <w:jc w:val="right"/>
    </w:pPr>
    <w:r>
      <w:t xml:space="preserve">стр. </w:t>
    </w:r>
    <w:r w:rsidR="006A7939">
      <w:fldChar w:fldCharType="begin"/>
    </w:r>
    <w:r>
      <w:instrText>PAGE</w:instrText>
    </w:r>
    <w:r w:rsidR="006A7939">
      <w:fldChar w:fldCharType="separate"/>
    </w:r>
    <w:r w:rsidR="006670FD">
      <w:rPr>
        <w:noProof/>
      </w:rPr>
      <w:t>4</w:t>
    </w:r>
    <w:r w:rsidR="006A7939">
      <w:rPr>
        <w:noProof/>
      </w:rPr>
      <w:fldChar w:fldCharType="end"/>
    </w:r>
    <w:r>
      <w:t xml:space="preserve"> из </w:t>
    </w:r>
    <w:r w:rsidR="006A7939">
      <w:fldChar w:fldCharType="begin"/>
    </w:r>
    <w:r>
      <w:instrText>NUMPAGES \* ARABIC</w:instrText>
    </w:r>
    <w:r w:rsidR="006A7939">
      <w:fldChar w:fldCharType="separate"/>
    </w:r>
    <w:r w:rsidR="006670FD">
      <w:rPr>
        <w:noProof/>
      </w:rPr>
      <w:t>5</w:t>
    </w:r>
    <w:r w:rsidR="006A7939">
      <w:rPr>
        <w:noProof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60D" w:rsidRDefault="00BD560D">
    <w:pPr>
      <w:pStyle w:val="af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560D" w:rsidRDefault="00BD560D">
      <w:r>
        <w:separator/>
      </w:r>
    </w:p>
  </w:footnote>
  <w:footnote w:type="continuationSeparator" w:id="0">
    <w:p w:rsidR="00BD560D" w:rsidRDefault="00BD56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C4C45"/>
    <w:multiLevelType w:val="multilevel"/>
    <w:tmpl w:val="6512F3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B4362B4"/>
    <w:multiLevelType w:val="multilevel"/>
    <w:tmpl w:val="AECC4E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0EF7403"/>
    <w:multiLevelType w:val="multilevel"/>
    <w:tmpl w:val="E0C0D97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452A2CD0"/>
    <w:multiLevelType w:val="multilevel"/>
    <w:tmpl w:val="AC04AD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851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86BBA"/>
    <w:rsid w:val="000613C7"/>
    <w:rsid w:val="000669CE"/>
    <w:rsid w:val="000F07D5"/>
    <w:rsid w:val="0016051A"/>
    <w:rsid w:val="00182810"/>
    <w:rsid w:val="001B1ED2"/>
    <w:rsid w:val="001B67A1"/>
    <w:rsid w:val="001E0A2A"/>
    <w:rsid w:val="00227413"/>
    <w:rsid w:val="002A07D4"/>
    <w:rsid w:val="0032472F"/>
    <w:rsid w:val="003636B0"/>
    <w:rsid w:val="00371BBC"/>
    <w:rsid w:val="00394E30"/>
    <w:rsid w:val="003C7294"/>
    <w:rsid w:val="00420AA6"/>
    <w:rsid w:val="00441C35"/>
    <w:rsid w:val="004D09EC"/>
    <w:rsid w:val="004D0EBF"/>
    <w:rsid w:val="0058771D"/>
    <w:rsid w:val="005B52CD"/>
    <w:rsid w:val="005B5C40"/>
    <w:rsid w:val="005D60DE"/>
    <w:rsid w:val="006670FD"/>
    <w:rsid w:val="006A7939"/>
    <w:rsid w:val="007354F5"/>
    <w:rsid w:val="007755B0"/>
    <w:rsid w:val="00787C6B"/>
    <w:rsid w:val="00794E37"/>
    <w:rsid w:val="007F428C"/>
    <w:rsid w:val="007F7337"/>
    <w:rsid w:val="008108FB"/>
    <w:rsid w:val="00886BBA"/>
    <w:rsid w:val="00897E36"/>
    <w:rsid w:val="008E19C4"/>
    <w:rsid w:val="00A34C9E"/>
    <w:rsid w:val="00A7418F"/>
    <w:rsid w:val="00AC3E46"/>
    <w:rsid w:val="00B0359C"/>
    <w:rsid w:val="00B27059"/>
    <w:rsid w:val="00B60386"/>
    <w:rsid w:val="00BD560D"/>
    <w:rsid w:val="00BF2A59"/>
    <w:rsid w:val="00CB7943"/>
    <w:rsid w:val="00CC5C13"/>
    <w:rsid w:val="00CC6EE0"/>
    <w:rsid w:val="00D05241"/>
    <w:rsid w:val="00D6450A"/>
    <w:rsid w:val="00D70071"/>
    <w:rsid w:val="00D71861"/>
    <w:rsid w:val="00DA2F54"/>
    <w:rsid w:val="00E57EB2"/>
    <w:rsid w:val="00E87EFF"/>
    <w:rsid w:val="00F07217"/>
    <w:rsid w:val="00FA3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E46"/>
    <w:rPr>
      <w:rFonts w:ascii="Verdana" w:eastAsia="Times New Roman" w:hAnsi="Verdana" w:cs="Verdana"/>
      <w:sz w:val="20"/>
      <w:szCs w:val="20"/>
      <w:lang w:bidi="ar-SA"/>
    </w:rPr>
  </w:style>
  <w:style w:type="paragraph" w:styleId="1">
    <w:name w:val="heading 1"/>
    <w:basedOn w:val="a"/>
    <w:next w:val="a"/>
    <w:qFormat/>
    <w:rsid w:val="00AC3E46"/>
    <w:pPr>
      <w:keepNext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rsid w:val="00AC3E46"/>
    <w:pPr>
      <w:keepNext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C3E46"/>
    <w:pPr>
      <w:keepNext/>
      <w:tabs>
        <w:tab w:val="num" w:pos="360"/>
        <w:tab w:val="left" w:pos="1875"/>
      </w:tabs>
      <w:spacing w:before="480"/>
      <w:ind w:left="360" w:firstLine="851"/>
      <w:jc w:val="both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AC3E46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AC3E46"/>
    <w:rPr>
      <w:rFonts w:cs="Times New Roman"/>
    </w:rPr>
  </w:style>
  <w:style w:type="character" w:customStyle="1" w:styleId="WW8Num2z0">
    <w:name w:val="WW8Num2z0"/>
    <w:qFormat/>
    <w:rsid w:val="00AC3E46"/>
    <w:rPr>
      <w:rFonts w:ascii="Symbol" w:hAnsi="Symbol" w:cs="Symbol"/>
    </w:rPr>
  </w:style>
  <w:style w:type="character" w:customStyle="1" w:styleId="WW8Num2z1">
    <w:name w:val="WW8Num2z1"/>
    <w:qFormat/>
    <w:rsid w:val="00AC3E46"/>
    <w:rPr>
      <w:rFonts w:ascii="Courier New" w:hAnsi="Courier New" w:cs="Courier New"/>
    </w:rPr>
  </w:style>
  <w:style w:type="character" w:customStyle="1" w:styleId="WW8Num2z2">
    <w:name w:val="WW8Num2z2"/>
    <w:qFormat/>
    <w:rsid w:val="00AC3E46"/>
    <w:rPr>
      <w:rFonts w:ascii="Wingdings" w:hAnsi="Wingdings" w:cs="Wingdings"/>
    </w:rPr>
  </w:style>
  <w:style w:type="character" w:customStyle="1" w:styleId="WW8Num3z0">
    <w:name w:val="WW8Num3z0"/>
    <w:qFormat/>
    <w:rsid w:val="00AC3E46"/>
    <w:rPr>
      <w:color w:val="FFFFFF"/>
    </w:rPr>
  </w:style>
  <w:style w:type="character" w:customStyle="1" w:styleId="WW8Num3z1">
    <w:name w:val="WW8Num3z1"/>
    <w:qFormat/>
    <w:rsid w:val="00AC3E46"/>
    <w:rPr>
      <w:rFonts w:cs="Times New Roman"/>
    </w:rPr>
  </w:style>
  <w:style w:type="character" w:customStyle="1" w:styleId="40">
    <w:name w:val="Заголовок 4 Знак"/>
    <w:qFormat/>
    <w:rsid w:val="00AC3E46"/>
    <w:rPr>
      <w:rFonts w:ascii="Calibri" w:hAnsi="Calibri" w:cs="Times New Roman"/>
      <w:b/>
      <w:bCs/>
      <w:sz w:val="28"/>
      <w:szCs w:val="28"/>
    </w:rPr>
  </w:style>
  <w:style w:type="character" w:customStyle="1" w:styleId="a3">
    <w:name w:val="Посещённая гиперссылка"/>
    <w:rsid w:val="00AC3E46"/>
    <w:rPr>
      <w:rFonts w:cs="Times New Roman"/>
      <w:color w:val="800080"/>
      <w:u w:val="single"/>
    </w:rPr>
  </w:style>
  <w:style w:type="character" w:customStyle="1" w:styleId="AOAltHead2Char">
    <w:name w:val="AOAltHead2 Char"/>
    <w:qFormat/>
    <w:rsid w:val="00AC3E46"/>
    <w:rPr>
      <w:rFonts w:eastAsia="SimSun;宋体" w:cs="Times New Roman"/>
    </w:rPr>
  </w:style>
  <w:style w:type="character" w:customStyle="1" w:styleId="20">
    <w:name w:val="Основной текст 2 Знак"/>
    <w:qFormat/>
    <w:rsid w:val="00AC3E46"/>
    <w:rPr>
      <w:rFonts w:ascii="Verdana" w:hAnsi="Verdana" w:cs="Times New Roman"/>
      <w:sz w:val="20"/>
      <w:szCs w:val="20"/>
    </w:rPr>
  </w:style>
  <w:style w:type="character" w:customStyle="1" w:styleId="a4">
    <w:name w:val="Схема документа Знак"/>
    <w:qFormat/>
    <w:rsid w:val="00AC3E46"/>
    <w:rPr>
      <w:rFonts w:ascii="Tahoma" w:hAnsi="Tahoma" w:cs="Tahoma"/>
      <w:sz w:val="16"/>
      <w:szCs w:val="16"/>
    </w:rPr>
  </w:style>
  <w:style w:type="character" w:customStyle="1" w:styleId="DeltaViewMoveDestination">
    <w:name w:val="DeltaView Move Destination"/>
    <w:qFormat/>
    <w:rsid w:val="00AC3E46"/>
    <w:rPr>
      <w:color w:val="00FF00"/>
      <w:spacing w:val="0"/>
      <w:u w:val="double"/>
    </w:rPr>
  </w:style>
  <w:style w:type="character" w:customStyle="1" w:styleId="a5">
    <w:name w:val="Верхний колонтитул Знак"/>
    <w:qFormat/>
    <w:rsid w:val="00AC3E46"/>
    <w:rPr>
      <w:rFonts w:ascii="Verdana" w:hAnsi="Verdana" w:cs="Times New Roman"/>
      <w:sz w:val="20"/>
      <w:szCs w:val="20"/>
    </w:rPr>
  </w:style>
  <w:style w:type="character" w:customStyle="1" w:styleId="AODocTxtL1Char">
    <w:name w:val="AODocTxtL1 Char"/>
    <w:qFormat/>
    <w:rsid w:val="00AC3E46"/>
    <w:rPr>
      <w:rFonts w:eastAsia="SimSun;宋体" w:cs="Times New Roman"/>
    </w:rPr>
  </w:style>
  <w:style w:type="character" w:customStyle="1" w:styleId="a6">
    <w:name w:val="Текст Знак"/>
    <w:qFormat/>
    <w:rsid w:val="00AC3E46"/>
    <w:rPr>
      <w:rFonts w:ascii="Courier New" w:hAnsi="Courier New" w:cs="Courier New"/>
      <w:sz w:val="20"/>
      <w:szCs w:val="20"/>
    </w:rPr>
  </w:style>
  <w:style w:type="character" w:customStyle="1" w:styleId="a7">
    <w:name w:val="Тема примечания Знак"/>
    <w:qFormat/>
    <w:rsid w:val="00AC3E46"/>
    <w:rPr>
      <w:rFonts w:ascii="Verdana" w:hAnsi="Verdana" w:cs="Times New Roman"/>
      <w:b/>
      <w:bCs/>
    </w:rPr>
  </w:style>
  <w:style w:type="character" w:customStyle="1" w:styleId="30">
    <w:name w:val="Основной текст 3 Знак"/>
    <w:qFormat/>
    <w:rsid w:val="00AC3E46"/>
    <w:rPr>
      <w:rFonts w:ascii="Verdana" w:hAnsi="Verdana" w:cs="Times New Roman"/>
      <w:sz w:val="16"/>
      <w:szCs w:val="16"/>
    </w:rPr>
  </w:style>
  <w:style w:type="character" w:customStyle="1" w:styleId="a8">
    <w:name w:val="Название Знак"/>
    <w:qFormat/>
    <w:rsid w:val="00AC3E46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21">
    <w:name w:val="Заголовок 2 Знак"/>
    <w:qFormat/>
    <w:rsid w:val="00AC3E4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AOAltHead3Char">
    <w:name w:val="AOAltHead3 Char"/>
    <w:qFormat/>
    <w:rsid w:val="00AC3E46"/>
    <w:rPr>
      <w:rFonts w:eastAsia="SimSun;宋体" w:cs="Times New Roman"/>
    </w:rPr>
  </w:style>
  <w:style w:type="character" w:customStyle="1" w:styleId="a9">
    <w:name w:val="Текст сноски Знак"/>
    <w:qFormat/>
    <w:rsid w:val="00AC3E46"/>
    <w:rPr>
      <w:rFonts w:ascii="Verdana" w:hAnsi="Verdana" w:cs="Times New Roman"/>
      <w:sz w:val="20"/>
      <w:szCs w:val="20"/>
    </w:rPr>
  </w:style>
  <w:style w:type="character" w:customStyle="1" w:styleId="aa">
    <w:name w:val="Символ сноски"/>
    <w:qFormat/>
    <w:rsid w:val="00AC3E46"/>
    <w:rPr>
      <w:rFonts w:cs="Times New Roman"/>
      <w:vertAlign w:val="superscript"/>
    </w:rPr>
  </w:style>
  <w:style w:type="character" w:customStyle="1" w:styleId="22">
    <w:name w:val="Основной текст с отступом 2 Знак"/>
    <w:qFormat/>
    <w:rsid w:val="00AC3E46"/>
    <w:rPr>
      <w:rFonts w:ascii="Verdana" w:hAnsi="Verdana" w:cs="Times New Roman"/>
      <w:sz w:val="20"/>
      <w:szCs w:val="20"/>
    </w:rPr>
  </w:style>
  <w:style w:type="character" w:customStyle="1" w:styleId="ab">
    <w:name w:val="Основной текст с отступом Знак"/>
    <w:qFormat/>
    <w:rsid w:val="00AC3E46"/>
    <w:rPr>
      <w:rFonts w:ascii="Verdana" w:hAnsi="Verdana" w:cs="Times New Roman"/>
      <w:sz w:val="20"/>
      <w:szCs w:val="20"/>
    </w:rPr>
  </w:style>
  <w:style w:type="character" w:customStyle="1" w:styleId="31">
    <w:name w:val="Основной текст с отступом 3 Знак"/>
    <w:qFormat/>
    <w:rsid w:val="00AC3E46"/>
    <w:rPr>
      <w:rFonts w:ascii="Verdana" w:hAnsi="Verdana" w:cs="Times New Roman"/>
      <w:sz w:val="16"/>
      <w:szCs w:val="16"/>
    </w:rPr>
  </w:style>
  <w:style w:type="character" w:customStyle="1" w:styleId="32">
    <w:name w:val="Заголовок 3 Знак"/>
    <w:qFormat/>
    <w:rsid w:val="00AC3E46"/>
    <w:rPr>
      <w:rFonts w:ascii="Verdana" w:hAnsi="Verdana" w:cs="Arial"/>
      <w:b/>
      <w:bCs/>
      <w:sz w:val="26"/>
      <w:szCs w:val="26"/>
      <w:lang w:val="ru-RU" w:bidi="ar-SA"/>
    </w:rPr>
  </w:style>
  <w:style w:type="character" w:customStyle="1" w:styleId="10">
    <w:name w:val="Заголовок 1 Знак"/>
    <w:qFormat/>
    <w:rsid w:val="00AC3E46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-">
    <w:name w:val="Интернет-ссылка"/>
    <w:rsid w:val="00AC3E46"/>
    <w:rPr>
      <w:rFonts w:cs="Times New Roman"/>
      <w:color w:val="0000FF"/>
      <w:u w:val="single"/>
    </w:rPr>
  </w:style>
  <w:style w:type="character" w:customStyle="1" w:styleId="ac">
    <w:name w:val="Текст примечания Знак"/>
    <w:qFormat/>
    <w:rsid w:val="00AC3E46"/>
    <w:rPr>
      <w:rFonts w:ascii="Verdana" w:hAnsi="Verdana" w:cs="Times New Roman"/>
    </w:rPr>
  </w:style>
  <w:style w:type="character" w:styleId="ad">
    <w:name w:val="page number"/>
    <w:rsid w:val="00AC3E46"/>
    <w:rPr>
      <w:rFonts w:cs="Times New Roman"/>
    </w:rPr>
  </w:style>
  <w:style w:type="character" w:customStyle="1" w:styleId="AOHead2">
    <w:name w:val="AOHead2 Знак"/>
    <w:qFormat/>
    <w:rsid w:val="00AC3E46"/>
    <w:rPr>
      <w:rFonts w:eastAsia="SimSun;宋体" w:cs="Times New Roman"/>
      <w:b/>
    </w:rPr>
  </w:style>
  <w:style w:type="character" w:styleId="ae">
    <w:name w:val="annotation reference"/>
    <w:qFormat/>
    <w:rsid w:val="00AC3E46"/>
    <w:rPr>
      <w:rFonts w:cs="Times New Roman"/>
      <w:sz w:val="16"/>
      <w:szCs w:val="16"/>
    </w:rPr>
  </w:style>
  <w:style w:type="character" w:customStyle="1" w:styleId="af">
    <w:name w:val="Основной текст Знак"/>
    <w:qFormat/>
    <w:rsid w:val="00AC3E46"/>
    <w:rPr>
      <w:rFonts w:ascii="Verdana" w:hAnsi="Verdana" w:cs="Times New Roman"/>
      <w:sz w:val="20"/>
      <w:szCs w:val="20"/>
    </w:rPr>
  </w:style>
  <w:style w:type="character" w:customStyle="1" w:styleId="af0">
    <w:name w:val="Нижний колонтитул Знак"/>
    <w:qFormat/>
    <w:rsid w:val="00AC3E46"/>
    <w:rPr>
      <w:rFonts w:ascii="Verdana" w:hAnsi="Verdana" w:cs="Times New Roman"/>
      <w:sz w:val="20"/>
      <w:szCs w:val="20"/>
    </w:rPr>
  </w:style>
  <w:style w:type="character" w:customStyle="1" w:styleId="AOBodyTxt">
    <w:name w:val="AOBodyTxt Знак"/>
    <w:qFormat/>
    <w:rsid w:val="00AC3E46"/>
    <w:rPr>
      <w:rFonts w:eastAsia="SimSun;宋体" w:cs="Times New Roman"/>
      <w:sz w:val="22"/>
      <w:szCs w:val="22"/>
      <w:lang w:val="ru-RU" w:bidi="ar-SA"/>
    </w:rPr>
  </w:style>
  <w:style w:type="character" w:customStyle="1" w:styleId="DeltaViewInsertion">
    <w:name w:val="DeltaView Insertion"/>
    <w:qFormat/>
    <w:rsid w:val="00AC3E46"/>
    <w:rPr>
      <w:color w:val="0000FF"/>
      <w:spacing w:val="0"/>
      <w:u w:val="double"/>
    </w:rPr>
  </w:style>
  <w:style w:type="character" w:customStyle="1" w:styleId="style20">
    <w:name w:val="style20"/>
    <w:qFormat/>
    <w:rsid w:val="00AC3E46"/>
    <w:rPr>
      <w:rFonts w:cs="Times New Roman"/>
    </w:rPr>
  </w:style>
  <w:style w:type="character" w:customStyle="1" w:styleId="af1">
    <w:name w:val="Текст выноски Знак"/>
    <w:qFormat/>
    <w:rsid w:val="00AC3E46"/>
    <w:rPr>
      <w:rFonts w:ascii="Tahoma" w:hAnsi="Tahoma" w:cs="Tahoma"/>
      <w:sz w:val="16"/>
      <w:szCs w:val="16"/>
    </w:rPr>
  </w:style>
  <w:style w:type="paragraph" w:customStyle="1" w:styleId="af2">
    <w:name w:val="Заголовок"/>
    <w:basedOn w:val="a"/>
    <w:next w:val="af3"/>
    <w:qFormat/>
    <w:rsid w:val="00AC3E46"/>
    <w:pPr>
      <w:ind w:left="4320" w:firstLine="720"/>
      <w:jc w:val="center"/>
    </w:pPr>
    <w:rPr>
      <w:rFonts w:ascii="Cambria" w:hAnsi="Cambria" w:cs="Cambria"/>
      <w:b/>
      <w:bCs/>
      <w:kern w:val="2"/>
      <w:sz w:val="32"/>
      <w:szCs w:val="32"/>
    </w:rPr>
  </w:style>
  <w:style w:type="paragraph" w:styleId="af3">
    <w:name w:val="Body Text"/>
    <w:basedOn w:val="a"/>
    <w:rsid w:val="00AC3E46"/>
    <w:pPr>
      <w:spacing w:after="120"/>
      <w:jc w:val="both"/>
    </w:pPr>
  </w:style>
  <w:style w:type="paragraph" w:styleId="af4">
    <w:name w:val="List"/>
    <w:basedOn w:val="af3"/>
    <w:rsid w:val="00AC3E46"/>
    <w:rPr>
      <w:rFonts w:cs="Mangal"/>
    </w:rPr>
  </w:style>
  <w:style w:type="paragraph" w:styleId="af5">
    <w:name w:val="caption"/>
    <w:basedOn w:val="a"/>
    <w:qFormat/>
    <w:rsid w:val="00AC3E4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6">
    <w:name w:val="index heading"/>
    <w:basedOn w:val="a"/>
    <w:qFormat/>
    <w:rsid w:val="00AC3E46"/>
    <w:pPr>
      <w:suppressLineNumbers/>
    </w:pPr>
    <w:rPr>
      <w:rFonts w:cs="Mangal"/>
    </w:rPr>
  </w:style>
  <w:style w:type="paragraph" w:styleId="af7">
    <w:name w:val="List Number"/>
    <w:basedOn w:val="af3"/>
    <w:qFormat/>
    <w:rsid w:val="00AC3E46"/>
    <w:pPr>
      <w:widowControl w:val="0"/>
      <w:spacing w:before="120" w:after="0"/>
      <w:ind w:firstLine="709"/>
    </w:pPr>
    <w:rPr>
      <w:sz w:val="28"/>
    </w:rPr>
  </w:style>
  <w:style w:type="paragraph" w:customStyle="1" w:styleId="11">
    <w:name w:val="Абзац списка1"/>
    <w:basedOn w:val="a"/>
    <w:qFormat/>
    <w:rsid w:val="00AC3E46"/>
    <w:pPr>
      <w:ind w:left="720"/>
      <w:contextualSpacing/>
    </w:pPr>
  </w:style>
  <w:style w:type="paragraph" w:customStyle="1" w:styleId="c">
    <w:name w:val="c"/>
    <w:basedOn w:val="a"/>
    <w:qFormat/>
    <w:rsid w:val="00AC3E46"/>
    <w:pPr>
      <w:widowControl w:val="0"/>
      <w:tabs>
        <w:tab w:val="left" w:pos="756"/>
        <w:tab w:val="left" w:pos="8100"/>
      </w:tabs>
      <w:spacing w:line="240" w:lineRule="exact"/>
      <w:ind w:left="771"/>
    </w:pPr>
    <w:rPr>
      <w:rFonts w:ascii="Arial" w:eastAsia="GulimChe" w:hAnsi="Arial" w:cs="Arial"/>
      <w:kern w:val="2"/>
      <w:sz w:val="22"/>
      <w:lang w:val="en-US" w:eastAsia="ko-KR"/>
    </w:rPr>
  </w:style>
  <w:style w:type="paragraph" w:customStyle="1" w:styleId="AOHead4">
    <w:name w:val="AOHead4"/>
    <w:basedOn w:val="a"/>
    <w:next w:val="a"/>
    <w:qFormat/>
    <w:rsid w:val="00AC3E46"/>
    <w:pPr>
      <w:tabs>
        <w:tab w:val="left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;宋体" w:hAnsi="Times New Roman" w:cs="Times New Roman"/>
      <w:sz w:val="22"/>
      <w:szCs w:val="22"/>
    </w:rPr>
  </w:style>
  <w:style w:type="paragraph" w:styleId="af8">
    <w:name w:val="footnote text"/>
    <w:basedOn w:val="a"/>
    <w:rsid w:val="00AC3E46"/>
  </w:style>
  <w:style w:type="paragraph" w:styleId="23">
    <w:name w:val="Body Text Indent 2"/>
    <w:basedOn w:val="a"/>
    <w:qFormat/>
    <w:rsid w:val="00AC3E46"/>
    <w:pPr>
      <w:shd w:val="clear" w:color="auto" w:fill="FFFFFF"/>
      <w:spacing w:before="120"/>
      <w:ind w:left="1080" w:hanging="273"/>
      <w:jc w:val="both"/>
    </w:pPr>
  </w:style>
  <w:style w:type="paragraph" w:customStyle="1" w:styleId="211">
    <w:name w:val="2.1.1"/>
    <w:basedOn w:val="a"/>
    <w:qFormat/>
    <w:rsid w:val="00AC3E46"/>
    <w:pPr>
      <w:widowControl w:val="0"/>
      <w:tabs>
        <w:tab w:val="left" w:pos="2254"/>
      </w:tabs>
      <w:spacing w:line="240" w:lineRule="exact"/>
      <w:ind w:left="2226" w:hanging="714"/>
    </w:pPr>
    <w:rPr>
      <w:rFonts w:ascii="Arial" w:eastAsia="GulimChe" w:hAnsi="Arial" w:cs="Arial"/>
      <w:b/>
      <w:kern w:val="2"/>
      <w:sz w:val="22"/>
      <w:lang w:val="en-US" w:eastAsia="ko-KR"/>
    </w:rPr>
  </w:style>
  <w:style w:type="paragraph" w:customStyle="1" w:styleId="af9">
    <w:name w:val="a"/>
    <w:basedOn w:val="211"/>
    <w:qFormat/>
    <w:rsid w:val="00AC3E46"/>
    <w:pPr>
      <w:tabs>
        <w:tab w:val="left" w:pos="2880"/>
      </w:tabs>
      <w:ind w:left="2880" w:hanging="654"/>
    </w:pPr>
    <w:rPr>
      <w:b w:val="0"/>
    </w:rPr>
  </w:style>
  <w:style w:type="paragraph" w:styleId="33">
    <w:name w:val="Body Text Indent 3"/>
    <w:basedOn w:val="a"/>
    <w:qFormat/>
    <w:rsid w:val="00AC3E46"/>
    <w:pPr>
      <w:overflowPunct w:val="0"/>
      <w:autoSpaceDE w:val="0"/>
      <w:ind w:firstLine="709"/>
      <w:jc w:val="both"/>
      <w:textAlignment w:val="baseline"/>
    </w:pPr>
    <w:rPr>
      <w:sz w:val="16"/>
      <w:szCs w:val="16"/>
    </w:rPr>
  </w:style>
  <w:style w:type="paragraph" w:styleId="afa">
    <w:name w:val="Plain Text"/>
    <w:basedOn w:val="a"/>
    <w:qFormat/>
    <w:rsid w:val="00AC3E46"/>
    <w:pPr>
      <w:ind w:firstLine="709"/>
      <w:jc w:val="both"/>
    </w:pPr>
    <w:rPr>
      <w:rFonts w:ascii="Courier New" w:hAnsi="Courier New" w:cs="Courier New"/>
    </w:rPr>
  </w:style>
  <w:style w:type="paragraph" w:styleId="afb">
    <w:name w:val="Block Text"/>
    <w:basedOn w:val="a"/>
    <w:qFormat/>
    <w:rsid w:val="00AC3E46"/>
    <w:pPr>
      <w:ind w:left="284" w:right="140" w:firstLine="567"/>
      <w:jc w:val="both"/>
    </w:pPr>
    <w:rPr>
      <w:rFonts w:ascii="Times New Roman" w:hAnsi="Times New Roman" w:cs="Times New Roman"/>
      <w:sz w:val="24"/>
    </w:rPr>
  </w:style>
  <w:style w:type="paragraph" w:customStyle="1" w:styleId="caaieiaie2">
    <w:name w:val="caaieiaie 2"/>
    <w:basedOn w:val="a"/>
    <w:next w:val="a"/>
    <w:qFormat/>
    <w:rsid w:val="00AC3E46"/>
    <w:pPr>
      <w:keepLines/>
      <w:widowControl w:val="0"/>
      <w:spacing w:before="120"/>
      <w:jc w:val="both"/>
    </w:pPr>
    <w:rPr>
      <w:rFonts w:ascii="Baltica;Times New Roman" w:hAnsi="Baltica;Times New Roman" w:cs="Baltica;Times New Roman"/>
      <w:sz w:val="24"/>
    </w:rPr>
  </w:style>
  <w:style w:type="paragraph" w:styleId="afc">
    <w:name w:val="Document Map"/>
    <w:basedOn w:val="a"/>
    <w:qFormat/>
    <w:rsid w:val="00AC3E46"/>
    <w:rPr>
      <w:rFonts w:ascii="Tahoma" w:hAnsi="Tahoma" w:cs="Tahoma"/>
      <w:sz w:val="16"/>
      <w:szCs w:val="16"/>
    </w:rPr>
  </w:style>
  <w:style w:type="paragraph" w:styleId="afd">
    <w:name w:val="Normal (Web)"/>
    <w:basedOn w:val="a"/>
    <w:qFormat/>
    <w:rsid w:val="00AC3E46"/>
    <w:pPr>
      <w:spacing w:before="280" w:after="119"/>
    </w:pPr>
    <w:rPr>
      <w:rFonts w:ascii="Times New Roman" w:hAnsi="Times New Roman" w:cs="Times New Roman"/>
      <w:sz w:val="24"/>
      <w:szCs w:val="24"/>
    </w:rPr>
  </w:style>
  <w:style w:type="paragraph" w:customStyle="1" w:styleId="afe">
    <w:name w:val="Подпункт"/>
    <w:basedOn w:val="a"/>
    <w:qFormat/>
    <w:rsid w:val="00AC3E46"/>
    <w:pPr>
      <w:tabs>
        <w:tab w:val="left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 w:cs="Times New Roman"/>
      <w:sz w:val="24"/>
      <w:szCs w:val="24"/>
    </w:rPr>
  </w:style>
  <w:style w:type="paragraph" w:styleId="24">
    <w:name w:val="Body Text 2"/>
    <w:basedOn w:val="a"/>
    <w:qFormat/>
    <w:rsid w:val="00AC3E46"/>
    <w:pPr>
      <w:spacing w:after="120" w:line="480" w:lineRule="auto"/>
    </w:pPr>
  </w:style>
  <w:style w:type="paragraph" w:customStyle="1" w:styleId="AODocTxt">
    <w:name w:val="AODocTxt"/>
    <w:basedOn w:val="a"/>
    <w:qFormat/>
    <w:rsid w:val="00AC3E46"/>
    <w:pPr>
      <w:spacing w:before="240" w:line="260" w:lineRule="atLeast"/>
      <w:jc w:val="both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AODocTxtL8">
    <w:name w:val="AODocTxtL8"/>
    <w:basedOn w:val="AODocTxt"/>
    <w:qFormat/>
    <w:rsid w:val="00AC3E46"/>
    <w:pPr>
      <w:tabs>
        <w:tab w:val="left" w:pos="6480"/>
      </w:tabs>
      <w:ind w:left="6480" w:hanging="180"/>
    </w:pPr>
  </w:style>
  <w:style w:type="paragraph" w:styleId="7">
    <w:name w:val="toc 7"/>
    <w:basedOn w:val="a"/>
    <w:next w:val="a"/>
    <w:rsid w:val="00AC3E46"/>
    <w:pPr>
      <w:tabs>
        <w:tab w:val="left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1Ver">
    <w:name w:val="Заг. 1 + Ver"/>
    <w:basedOn w:val="1"/>
    <w:qFormat/>
    <w:rsid w:val="00AC3E46"/>
    <w:rPr>
      <w:sz w:val="20"/>
    </w:rPr>
  </w:style>
  <w:style w:type="paragraph" w:customStyle="1" w:styleId="aff">
    <w:name w:val="текст сноски"/>
    <w:basedOn w:val="a"/>
    <w:qFormat/>
    <w:rsid w:val="00AC3E46"/>
    <w:pPr>
      <w:widowControl w:val="0"/>
    </w:pPr>
    <w:rPr>
      <w:rFonts w:ascii="Gelvetsky 12pt;Times New Roman" w:hAnsi="Gelvetsky 12pt;Times New Roman" w:cs="Gelvetsky 12pt;Times New Roman"/>
      <w:sz w:val="24"/>
      <w:lang w:val="en-US"/>
    </w:rPr>
  </w:style>
  <w:style w:type="paragraph" w:customStyle="1" w:styleId="aff0">
    <w:name w:val="Приложение"/>
    <w:basedOn w:val="4"/>
    <w:qFormat/>
    <w:rsid w:val="00AC3E46"/>
    <w:pPr>
      <w:spacing w:before="0" w:after="0"/>
      <w:jc w:val="right"/>
    </w:pPr>
    <w:rPr>
      <w:rFonts w:ascii="Verdana" w:hAnsi="Verdana" w:cs="Verdana"/>
      <w:b w:val="0"/>
      <w:sz w:val="16"/>
      <w:szCs w:val="16"/>
    </w:rPr>
  </w:style>
  <w:style w:type="paragraph" w:styleId="34">
    <w:name w:val="Body Text 3"/>
    <w:basedOn w:val="a"/>
    <w:qFormat/>
    <w:rsid w:val="00AC3E46"/>
    <w:pPr>
      <w:spacing w:after="120"/>
    </w:pPr>
    <w:rPr>
      <w:sz w:val="16"/>
      <w:szCs w:val="16"/>
    </w:rPr>
  </w:style>
  <w:style w:type="paragraph" w:styleId="aff1">
    <w:name w:val="footer"/>
    <w:basedOn w:val="a"/>
    <w:rsid w:val="00AC3E46"/>
    <w:pPr>
      <w:tabs>
        <w:tab w:val="center" w:pos="4677"/>
        <w:tab w:val="right" w:pos="9355"/>
      </w:tabs>
    </w:pPr>
  </w:style>
  <w:style w:type="paragraph" w:customStyle="1" w:styleId="210">
    <w:name w:val="2.1"/>
    <w:basedOn w:val="a"/>
    <w:qFormat/>
    <w:rsid w:val="00AC3E46"/>
    <w:pPr>
      <w:widowControl w:val="0"/>
      <w:tabs>
        <w:tab w:val="left" w:pos="2240"/>
      </w:tabs>
      <w:spacing w:line="240" w:lineRule="exact"/>
      <w:ind w:left="2226" w:hanging="1273"/>
    </w:pPr>
    <w:rPr>
      <w:rFonts w:ascii="Arial" w:eastAsia="GulimChe" w:hAnsi="Arial" w:cs="Arial"/>
      <w:kern w:val="2"/>
      <w:sz w:val="22"/>
      <w:lang w:val="en-US" w:eastAsia="ko-KR"/>
    </w:rPr>
  </w:style>
  <w:style w:type="paragraph" w:styleId="aff2">
    <w:name w:val="header"/>
    <w:basedOn w:val="a"/>
    <w:rsid w:val="00AC3E46"/>
    <w:pPr>
      <w:tabs>
        <w:tab w:val="center" w:pos="4677"/>
        <w:tab w:val="right" w:pos="9355"/>
      </w:tabs>
      <w:jc w:val="both"/>
    </w:pPr>
  </w:style>
  <w:style w:type="paragraph" w:customStyle="1" w:styleId="AOHead20">
    <w:name w:val="AOHead2"/>
    <w:basedOn w:val="a"/>
    <w:next w:val="a"/>
    <w:qFormat/>
    <w:rsid w:val="00AC3E46"/>
    <w:pPr>
      <w:keepNext/>
      <w:tabs>
        <w:tab w:val="left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;宋体" w:hAnsi="Times New Roman" w:cs="Times New Roman"/>
      <w:b/>
    </w:rPr>
  </w:style>
  <w:style w:type="paragraph" w:customStyle="1" w:styleId="AOAltHead2">
    <w:name w:val="AOAltHead2"/>
    <w:basedOn w:val="AOHead20"/>
    <w:next w:val="a"/>
    <w:qFormat/>
    <w:rsid w:val="00AC3E46"/>
    <w:pPr>
      <w:keepNext w:val="0"/>
    </w:pPr>
    <w:rPr>
      <w:b w:val="0"/>
    </w:rPr>
  </w:style>
  <w:style w:type="paragraph" w:styleId="aff3">
    <w:name w:val="Balloon Text"/>
    <w:basedOn w:val="a"/>
    <w:qFormat/>
    <w:rsid w:val="00AC3E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qFormat/>
    <w:rsid w:val="00AC3E46"/>
    <w:pPr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25">
    <w:name w:val="2."/>
    <w:basedOn w:val="a"/>
    <w:qFormat/>
    <w:rsid w:val="00AC3E46"/>
    <w:pPr>
      <w:widowControl w:val="0"/>
      <w:tabs>
        <w:tab w:val="left" w:pos="756"/>
        <w:tab w:val="left" w:pos="1440"/>
      </w:tabs>
      <w:spacing w:line="360" w:lineRule="auto"/>
      <w:ind w:left="771"/>
    </w:pPr>
    <w:rPr>
      <w:rFonts w:ascii="Arial" w:eastAsia="GulimChe" w:hAnsi="Arial" w:cs="Arial"/>
      <w:b/>
      <w:kern w:val="2"/>
      <w:sz w:val="22"/>
      <w:lang w:val="en-US" w:eastAsia="ko-KR"/>
    </w:rPr>
  </w:style>
  <w:style w:type="paragraph" w:customStyle="1" w:styleId="aff4">
    <w:name w:val="Подподпункт"/>
    <w:basedOn w:val="afe"/>
    <w:qFormat/>
    <w:rsid w:val="00AC3E46"/>
    <w:pPr>
      <w:spacing w:before="0"/>
      <w:ind w:left="0" w:firstLine="0"/>
    </w:pPr>
    <w:rPr>
      <w:sz w:val="28"/>
      <w:szCs w:val="28"/>
    </w:rPr>
  </w:style>
  <w:style w:type="paragraph" w:customStyle="1" w:styleId="aodoctxt0">
    <w:name w:val="aodoctxt"/>
    <w:basedOn w:val="a"/>
    <w:qFormat/>
    <w:rsid w:val="00AC3E46"/>
    <w:pPr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AODocTxtL1">
    <w:name w:val="AODocTxtL1"/>
    <w:basedOn w:val="AODocTxt"/>
    <w:qFormat/>
    <w:rsid w:val="00AC3E46"/>
    <w:pPr>
      <w:tabs>
        <w:tab w:val="left" w:pos="2880"/>
      </w:tabs>
      <w:ind w:left="720" w:hanging="720"/>
    </w:pPr>
    <w:rPr>
      <w:sz w:val="20"/>
      <w:szCs w:val="20"/>
    </w:rPr>
  </w:style>
  <w:style w:type="paragraph" w:styleId="35">
    <w:name w:val="toc 3"/>
    <w:basedOn w:val="a"/>
    <w:next w:val="a"/>
    <w:rsid w:val="00AC3E46"/>
    <w:pPr>
      <w:tabs>
        <w:tab w:val="left" w:pos="1440"/>
        <w:tab w:val="right" w:leader="dot" w:pos="9345"/>
      </w:tabs>
      <w:spacing w:before="60" w:after="60"/>
      <w:contextualSpacing/>
    </w:pPr>
    <w:rPr>
      <w:lang w:eastAsia="ru-RU"/>
    </w:rPr>
  </w:style>
  <w:style w:type="paragraph" w:customStyle="1" w:styleId="310">
    <w:name w:val="Оглавление 31"/>
    <w:basedOn w:val="a"/>
    <w:next w:val="a"/>
    <w:qFormat/>
    <w:rsid w:val="00AC3E46"/>
  </w:style>
  <w:style w:type="paragraph" w:styleId="41">
    <w:name w:val="toc 4"/>
    <w:basedOn w:val="a"/>
    <w:next w:val="a"/>
    <w:rsid w:val="00AC3E46"/>
  </w:style>
  <w:style w:type="paragraph" w:customStyle="1" w:styleId="ConsNormal">
    <w:name w:val="ConsNormal"/>
    <w:qFormat/>
    <w:rsid w:val="00AC3E46"/>
    <w:pPr>
      <w:autoSpaceDE w:val="0"/>
      <w:ind w:right="19772" w:firstLine="720"/>
    </w:pPr>
    <w:rPr>
      <w:rFonts w:ascii="Courier New" w:eastAsia="Times New Roman" w:hAnsi="Courier New" w:cs="Courier New"/>
      <w:lang w:bidi="ar-SA"/>
    </w:rPr>
  </w:style>
  <w:style w:type="paragraph" w:customStyle="1" w:styleId="AODocTxtL7">
    <w:name w:val="AODocTxtL7"/>
    <w:basedOn w:val="AODocTxt"/>
    <w:qFormat/>
    <w:rsid w:val="00AC3E46"/>
    <w:pPr>
      <w:tabs>
        <w:tab w:val="left" w:pos="5760"/>
      </w:tabs>
      <w:ind w:left="5760" w:hanging="360"/>
    </w:pPr>
  </w:style>
  <w:style w:type="paragraph" w:customStyle="1" w:styleId="aff5">
    <w:name w:val="выступ"/>
    <w:basedOn w:val="a"/>
    <w:qFormat/>
    <w:rsid w:val="00AC3E46"/>
    <w:pPr>
      <w:overflowPunct w:val="0"/>
      <w:autoSpaceDE w:val="0"/>
      <w:ind w:left="330" w:hanging="330"/>
      <w:jc w:val="both"/>
      <w:textAlignment w:val="baseline"/>
    </w:pPr>
    <w:rPr>
      <w:rFonts w:ascii="Times New Roman" w:hAnsi="Times New Roman" w:cs="Times New Roman"/>
      <w:lang w:eastAsia="ru-RU"/>
    </w:rPr>
  </w:style>
  <w:style w:type="paragraph" w:customStyle="1" w:styleId="AODefHead">
    <w:name w:val="AODefHead"/>
    <w:basedOn w:val="a"/>
    <w:next w:val="AODefPara"/>
    <w:qFormat/>
    <w:rsid w:val="00AC3E46"/>
    <w:pPr>
      <w:tabs>
        <w:tab w:val="left" w:pos="1021"/>
      </w:tabs>
      <w:spacing w:before="240" w:line="260" w:lineRule="atLeast"/>
      <w:ind w:firstLine="851"/>
      <w:jc w:val="both"/>
      <w:outlineLvl w:val="5"/>
    </w:pPr>
    <w:rPr>
      <w:rFonts w:ascii="Times New Roman" w:eastAsia="SimSun;宋体" w:hAnsi="Times New Roman" w:cs="Times New Roman"/>
      <w:sz w:val="22"/>
      <w:szCs w:val="22"/>
    </w:rPr>
  </w:style>
  <w:style w:type="paragraph" w:styleId="12">
    <w:name w:val="toc 1"/>
    <w:basedOn w:val="a"/>
    <w:next w:val="a"/>
    <w:rsid w:val="00AC3E46"/>
    <w:pPr>
      <w:spacing w:before="60" w:after="60"/>
    </w:pPr>
    <w:rPr>
      <w:b/>
      <w:bCs/>
    </w:rPr>
  </w:style>
  <w:style w:type="paragraph" w:customStyle="1" w:styleId="AODocTxtL2">
    <w:name w:val="AODocTxtL2"/>
    <w:basedOn w:val="AODocTxt"/>
    <w:qFormat/>
    <w:rsid w:val="00AC3E46"/>
    <w:pPr>
      <w:ind w:left="1440"/>
    </w:pPr>
  </w:style>
  <w:style w:type="paragraph" w:customStyle="1" w:styleId="AOHead5">
    <w:name w:val="AOHead5"/>
    <w:basedOn w:val="a"/>
    <w:next w:val="a"/>
    <w:qFormat/>
    <w:rsid w:val="00AC3E46"/>
    <w:pPr>
      <w:tabs>
        <w:tab w:val="left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Normal1">
    <w:name w:val="Normal1"/>
    <w:qFormat/>
    <w:rsid w:val="00AC3E46"/>
    <w:rPr>
      <w:rFonts w:ascii="Arial" w:eastAsia="Times New Roman" w:hAnsi="Arial" w:cs="Arial"/>
      <w:sz w:val="18"/>
      <w:szCs w:val="20"/>
      <w:lang w:bidi="ar-SA"/>
    </w:rPr>
  </w:style>
  <w:style w:type="paragraph" w:customStyle="1" w:styleId="aff6">
    <w:name w:val="Пункт"/>
    <w:basedOn w:val="af3"/>
    <w:qFormat/>
    <w:rsid w:val="00AC3E46"/>
    <w:pPr>
      <w:spacing w:after="0" w:line="360" w:lineRule="auto"/>
    </w:pPr>
    <w:rPr>
      <w:sz w:val="28"/>
    </w:rPr>
  </w:style>
  <w:style w:type="paragraph" w:styleId="26">
    <w:name w:val="toc 2"/>
    <w:basedOn w:val="a"/>
    <w:next w:val="a"/>
    <w:rsid w:val="00AC3E46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styleId="6">
    <w:name w:val="toc 6"/>
    <w:basedOn w:val="a"/>
    <w:next w:val="a"/>
    <w:rsid w:val="00AC3E46"/>
    <w:pPr>
      <w:tabs>
        <w:tab w:val="left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AOBodyTxt0">
    <w:name w:val="AOBodyTxt"/>
    <w:basedOn w:val="a"/>
    <w:next w:val="AODocTxt"/>
    <w:qFormat/>
    <w:rsid w:val="00AC3E46"/>
    <w:pPr>
      <w:spacing w:before="240" w:line="260" w:lineRule="atLeast"/>
      <w:jc w:val="both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AOHead6">
    <w:name w:val="AOHead6"/>
    <w:basedOn w:val="a"/>
    <w:next w:val="a"/>
    <w:qFormat/>
    <w:rsid w:val="00AC3E46"/>
    <w:pPr>
      <w:tabs>
        <w:tab w:val="left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1Verdana10">
    <w:name w:val="Стиль Заголовок 1 + Verdana 10 пт"/>
    <w:basedOn w:val="1"/>
    <w:qFormat/>
    <w:rsid w:val="00AC3E46"/>
    <w:rPr>
      <w:sz w:val="20"/>
    </w:rPr>
  </w:style>
  <w:style w:type="paragraph" w:customStyle="1" w:styleId="aff7">
    <w:name w:val="Таблица шапка"/>
    <w:basedOn w:val="a"/>
    <w:qFormat/>
    <w:rsid w:val="00AC3E46"/>
    <w:pPr>
      <w:keepNext/>
      <w:spacing w:before="40" w:after="40"/>
      <w:ind w:left="57" w:right="57"/>
    </w:pPr>
    <w:rPr>
      <w:rFonts w:ascii="Times New Roman" w:hAnsi="Times New Roman" w:cs="Times New Roman"/>
      <w:sz w:val="24"/>
      <w:szCs w:val="24"/>
    </w:rPr>
  </w:style>
  <w:style w:type="paragraph" w:customStyle="1" w:styleId="AODocTxtL5">
    <w:name w:val="AODocTxtL5"/>
    <w:basedOn w:val="AODocTxt"/>
    <w:qFormat/>
    <w:rsid w:val="00AC3E46"/>
    <w:pPr>
      <w:tabs>
        <w:tab w:val="left" w:pos="4320"/>
      </w:tabs>
      <w:ind w:left="4320" w:hanging="180"/>
    </w:pPr>
  </w:style>
  <w:style w:type="paragraph" w:styleId="aff8">
    <w:name w:val="Body Text Indent"/>
    <w:basedOn w:val="a"/>
    <w:rsid w:val="00AC3E46"/>
    <w:pPr>
      <w:spacing w:after="120"/>
      <w:ind w:left="283"/>
    </w:pPr>
  </w:style>
  <w:style w:type="paragraph" w:customStyle="1" w:styleId="AODefPara">
    <w:name w:val="AODefPara"/>
    <w:basedOn w:val="AODefHead"/>
    <w:qFormat/>
    <w:rsid w:val="00AC3E46"/>
    <w:pPr>
      <w:tabs>
        <w:tab w:val="left" w:pos="1440"/>
      </w:tabs>
      <w:ind w:left="1440" w:hanging="360"/>
      <w:outlineLvl w:val="6"/>
    </w:pPr>
  </w:style>
  <w:style w:type="paragraph" w:customStyle="1" w:styleId="ConsNonformat">
    <w:name w:val="ConsNonformat"/>
    <w:qFormat/>
    <w:rsid w:val="00AC3E46"/>
    <w:pPr>
      <w:tabs>
        <w:tab w:val="num" w:pos="900"/>
      </w:tabs>
      <w:autoSpaceDE w:val="0"/>
      <w:ind w:right="19772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styleId="aff9">
    <w:name w:val="annotation text"/>
    <w:basedOn w:val="a"/>
    <w:qFormat/>
    <w:rsid w:val="00AC3E46"/>
  </w:style>
  <w:style w:type="paragraph" w:styleId="affa">
    <w:name w:val="annotation subject"/>
    <w:basedOn w:val="aff9"/>
    <w:next w:val="aff9"/>
    <w:qFormat/>
    <w:rsid w:val="00AC3E46"/>
    <w:rPr>
      <w:b/>
      <w:bCs/>
    </w:rPr>
  </w:style>
  <w:style w:type="paragraph" w:customStyle="1" w:styleId="affb">
    <w:name w:val="Таблица текст"/>
    <w:basedOn w:val="a"/>
    <w:qFormat/>
    <w:rsid w:val="00AC3E46"/>
    <w:pPr>
      <w:spacing w:before="40" w:after="40"/>
      <w:ind w:left="57" w:right="57"/>
    </w:pPr>
    <w:rPr>
      <w:rFonts w:ascii="Times New Roman" w:hAnsi="Times New Roman" w:cs="Times New Roman"/>
      <w:sz w:val="24"/>
      <w:szCs w:val="24"/>
    </w:rPr>
  </w:style>
  <w:style w:type="paragraph" w:customStyle="1" w:styleId="36">
    <w:name w:val="제목3"/>
    <w:basedOn w:val="a"/>
    <w:qFormat/>
    <w:rsid w:val="00AC3E46"/>
    <w:pPr>
      <w:keepNext/>
      <w:widowControl w:val="0"/>
      <w:spacing w:line="360" w:lineRule="auto"/>
      <w:ind w:left="1440" w:hanging="720"/>
    </w:pPr>
    <w:rPr>
      <w:rFonts w:ascii="Arial" w:eastAsia="GulimChe" w:hAnsi="Arial" w:cs="Arial"/>
      <w:b/>
      <w:sz w:val="22"/>
      <w:lang w:val="en-US" w:eastAsia="ko-KR"/>
    </w:rPr>
  </w:style>
  <w:style w:type="paragraph" w:customStyle="1" w:styleId="1Ver12">
    <w:name w:val="Заг. 1 + Ver 12 пт"/>
    <w:basedOn w:val="1Ver"/>
    <w:qFormat/>
    <w:rsid w:val="00AC3E46"/>
    <w:rPr>
      <w:sz w:val="24"/>
    </w:rPr>
  </w:style>
  <w:style w:type="paragraph" w:customStyle="1" w:styleId="AOHead3">
    <w:name w:val="AOHead3"/>
    <w:basedOn w:val="a"/>
    <w:next w:val="AODocTxtL2"/>
    <w:qFormat/>
    <w:rsid w:val="00AC3E46"/>
    <w:pPr>
      <w:tabs>
        <w:tab w:val="left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AOHead1">
    <w:name w:val="AOHead1"/>
    <w:basedOn w:val="a"/>
    <w:next w:val="a"/>
    <w:qFormat/>
    <w:rsid w:val="00AC3E46"/>
    <w:pPr>
      <w:keepNext/>
      <w:tabs>
        <w:tab w:val="left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;宋体" w:hAnsi="Times New Roman" w:cs="Times New Roman"/>
      <w:b/>
      <w:caps/>
      <w:kern w:val="2"/>
      <w:sz w:val="22"/>
      <w:szCs w:val="22"/>
    </w:rPr>
  </w:style>
  <w:style w:type="paragraph" w:customStyle="1" w:styleId="1Ver120">
    <w:name w:val="Стиль Заг. 1 + Ver + 12 пт"/>
    <w:basedOn w:val="1Ver"/>
    <w:qFormat/>
    <w:rsid w:val="00AC3E46"/>
    <w:rPr>
      <w:sz w:val="24"/>
    </w:rPr>
  </w:style>
  <w:style w:type="paragraph" w:customStyle="1" w:styleId="ConsPlusNormal">
    <w:name w:val="ConsPlusNormal"/>
    <w:qFormat/>
    <w:rsid w:val="00AC3E46"/>
    <w:pPr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13">
    <w:name w:val="Обычный1"/>
    <w:qFormat/>
    <w:rsid w:val="00AC3E46"/>
    <w:pPr>
      <w:widowControl w:val="0"/>
      <w:spacing w:before="120" w:after="120"/>
      <w:ind w:firstLine="567"/>
      <w:jc w:val="both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Textbody">
    <w:name w:val="Text body"/>
    <w:basedOn w:val="a"/>
    <w:qFormat/>
    <w:rsid w:val="00AC3E46"/>
    <w:pPr>
      <w:widowControl w:val="0"/>
      <w:spacing w:after="120"/>
      <w:textAlignment w:val="baseline"/>
    </w:pPr>
    <w:rPr>
      <w:rFonts w:ascii="Arial" w:eastAsia="Lucida Sans Unicode" w:hAnsi="Arial" w:cs="Tahoma"/>
      <w:kern w:val="2"/>
      <w:sz w:val="21"/>
      <w:szCs w:val="24"/>
    </w:rPr>
  </w:style>
  <w:style w:type="paragraph" w:customStyle="1" w:styleId="AODocTxtL3">
    <w:name w:val="AODocTxtL3"/>
    <w:basedOn w:val="AODocTxt"/>
    <w:qFormat/>
    <w:rsid w:val="00AC3E46"/>
    <w:pPr>
      <w:ind w:left="2160"/>
    </w:pPr>
  </w:style>
  <w:style w:type="paragraph" w:customStyle="1" w:styleId="AOAltHead3">
    <w:name w:val="AOAltHead3"/>
    <w:basedOn w:val="AOHead3"/>
    <w:next w:val="AODocTxtL1"/>
    <w:qFormat/>
    <w:rsid w:val="00AC3E46"/>
    <w:pPr>
      <w:tabs>
        <w:tab w:val="left" w:pos="1224"/>
      </w:tabs>
      <w:ind w:left="1224" w:hanging="504"/>
    </w:pPr>
    <w:rPr>
      <w:sz w:val="20"/>
      <w:szCs w:val="20"/>
    </w:rPr>
  </w:style>
  <w:style w:type="paragraph" w:customStyle="1" w:styleId="AODocTxtL4">
    <w:name w:val="AODocTxtL4"/>
    <w:basedOn w:val="AODocTxt"/>
    <w:qFormat/>
    <w:rsid w:val="00AC3E46"/>
    <w:pPr>
      <w:ind w:left="2880"/>
    </w:pPr>
  </w:style>
  <w:style w:type="paragraph" w:customStyle="1" w:styleId="c7">
    <w:name w:val="c7"/>
    <w:basedOn w:val="a"/>
    <w:qFormat/>
    <w:rsid w:val="00AC3E46"/>
    <w:pPr>
      <w:widowControl w:val="0"/>
      <w:spacing w:line="240" w:lineRule="atLeast"/>
      <w:jc w:val="center"/>
    </w:pPr>
    <w:rPr>
      <w:rFonts w:ascii="Times New Roman" w:hAnsi="Times New Roman" w:cs="Times New Roman"/>
      <w:sz w:val="24"/>
      <w:lang w:val="en-US"/>
    </w:rPr>
  </w:style>
  <w:style w:type="paragraph" w:customStyle="1" w:styleId="affc">
    <w:name w:val="Статья"/>
    <w:basedOn w:val="aff2"/>
    <w:next w:val="2"/>
    <w:qFormat/>
    <w:rsid w:val="00AC3E46"/>
    <w:pPr>
      <w:tabs>
        <w:tab w:val="left" w:pos="0"/>
        <w:tab w:val="left" w:pos="540"/>
        <w:tab w:val="left" w:pos="2268"/>
      </w:tabs>
      <w:jc w:val="left"/>
    </w:pPr>
    <w:rPr>
      <w:b/>
      <w:bCs/>
    </w:rPr>
  </w:style>
  <w:style w:type="paragraph" w:customStyle="1" w:styleId="AODocTxtL6">
    <w:name w:val="AODocTxtL6"/>
    <w:basedOn w:val="AODocTxt"/>
    <w:qFormat/>
    <w:rsid w:val="00AC3E46"/>
    <w:pPr>
      <w:tabs>
        <w:tab w:val="left" w:pos="5040"/>
      </w:tabs>
      <w:ind w:left="5040" w:hanging="360"/>
    </w:pPr>
  </w:style>
  <w:style w:type="paragraph" w:customStyle="1" w:styleId="affd">
    <w:name w:val="Содержимое таблицы"/>
    <w:basedOn w:val="a"/>
    <w:qFormat/>
    <w:rsid w:val="00AC3E46"/>
    <w:pPr>
      <w:suppressLineNumbers/>
    </w:pPr>
  </w:style>
  <w:style w:type="paragraph" w:customStyle="1" w:styleId="affe">
    <w:name w:val="Заголовок таблицы"/>
    <w:basedOn w:val="affd"/>
    <w:qFormat/>
    <w:rsid w:val="00AC3E46"/>
    <w:pPr>
      <w:jc w:val="center"/>
    </w:pPr>
    <w:rPr>
      <w:b/>
      <w:bCs/>
    </w:rPr>
  </w:style>
  <w:style w:type="numbering" w:customStyle="1" w:styleId="WW8Num1">
    <w:name w:val="WW8Num1"/>
    <w:qFormat/>
    <w:rsid w:val="00AC3E46"/>
  </w:style>
  <w:style w:type="numbering" w:customStyle="1" w:styleId="WW8Num2">
    <w:name w:val="WW8Num2"/>
    <w:qFormat/>
    <w:rsid w:val="00AC3E46"/>
  </w:style>
  <w:style w:type="numbering" w:customStyle="1" w:styleId="WW8Num3">
    <w:name w:val="WW8Num3"/>
    <w:qFormat/>
    <w:rsid w:val="00AC3E46"/>
  </w:style>
  <w:style w:type="paragraph" w:customStyle="1" w:styleId="WW-PreformattedText1">
    <w:name w:val="WW-Preformatted Text1"/>
    <w:basedOn w:val="a"/>
    <w:rsid w:val="00BD560D"/>
    <w:pPr>
      <w:widowControl w:val="0"/>
      <w:suppressAutoHyphens/>
    </w:pPr>
    <w:rPr>
      <w:rFonts w:ascii="Courier New" w:eastAsia="Courier New" w:hAnsi="Courier New" w:cs="Courier New"/>
      <w:szCs w:val="24"/>
      <w:lang w:eastAsia="hi-IN" w:bidi="hi-IN"/>
    </w:rPr>
  </w:style>
  <w:style w:type="character" w:styleId="afff">
    <w:name w:val="Strong"/>
    <w:basedOn w:val="a0"/>
    <w:uiPriority w:val="22"/>
    <w:qFormat/>
    <w:rsid w:val="000613C7"/>
    <w:rPr>
      <w:b/>
      <w:bCs/>
    </w:rPr>
  </w:style>
  <w:style w:type="character" w:styleId="afff0">
    <w:name w:val="Hyperlink"/>
    <w:basedOn w:val="a0"/>
    <w:uiPriority w:val="99"/>
    <w:semiHidden/>
    <w:unhideWhenUsed/>
    <w:rsid w:val="000613C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Verdana" w:eastAsia="Times New Roman" w:hAnsi="Verdana" w:cs="Verdana"/>
      <w:sz w:val="20"/>
      <w:szCs w:val="20"/>
      <w:lang w:bidi="ar-SA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tabs>
        <w:tab w:val="num" w:pos="360"/>
        <w:tab w:val="left" w:pos="1875"/>
      </w:tabs>
      <w:spacing w:before="480"/>
      <w:ind w:left="360" w:firstLine="851"/>
      <w:jc w:val="both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cs="Times New Roman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3z0">
    <w:name w:val="WW8Num3z0"/>
    <w:qFormat/>
    <w:rPr>
      <w:color w:val="FFFFFF"/>
    </w:rPr>
  </w:style>
  <w:style w:type="character" w:customStyle="1" w:styleId="WW8Num3z1">
    <w:name w:val="WW8Num3z1"/>
    <w:qFormat/>
    <w:rPr>
      <w:rFonts w:cs="Times New Roman"/>
    </w:rPr>
  </w:style>
  <w:style w:type="character" w:customStyle="1" w:styleId="40">
    <w:name w:val="Заголовок 4 Знак"/>
    <w:qFormat/>
    <w:rPr>
      <w:rFonts w:ascii="Calibri" w:hAnsi="Calibri" w:cs="Times New Roman"/>
      <w:b/>
      <w:bCs/>
      <w:sz w:val="28"/>
      <w:szCs w:val="28"/>
    </w:rPr>
  </w:style>
  <w:style w:type="character" w:customStyle="1" w:styleId="a3">
    <w:name w:val="Посещённая гиперссылка"/>
    <w:rPr>
      <w:rFonts w:cs="Times New Roman"/>
      <w:color w:val="800080"/>
      <w:u w:val="single"/>
    </w:rPr>
  </w:style>
  <w:style w:type="character" w:customStyle="1" w:styleId="AOAltHead2Char">
    <w:name w:val="AOAltHead2 Char"/>
    <w:qFormat/>
    <w:rPr>
      <w:rFonts w:eastAsia="SimSun;宋体" w:cs="Times New Roman"/>
    </w:rPr>
  </w:style>
  <w:style w:type="character" w:customStyle="1" w:styleId="20">
    <w:name w:val="Основной текст 2 Знак"/>
    <w:qFormat/>
    <w:rPr>
      <w:rFonts w:ascii="Verdana" w:hAnsi="Verdana" w:cs="Times New Roman"/>
      <w:sz w:val="20"/>
      <w:szCs w:val="20"/>
    </w:rPr>
  </w:style>
  <w:style w:type="character" w:customStyle="1" w:styleId="a4">
    <w:name w:val="Схема документа Знак"/>
    <w:qFormat/>
    <w:rPr>
      <w:rFonts w:ascii="Tahoma" w:hAnsi="Tahoma" w:cs="Tahoma"/>
      <w:sz w:val="16"/>
      <w:szCs w:val="16"/>
    </w:rPr>
  </w:style>
  <w:style w:type="character" w:customStyle="1" w:styleId="DeltaViewMoveDestination">
    <w:name w:val="DeltaView Move Destination"/>
    <w:qFormat/>
    <w:rPr>
      <w:color w:val="00FF00"/>
      <w:spacing w:val="0"/>
      <w:u w:val="double"/>
    </w:rPr>
  </w:style>
  <w:style w:type="character" w:customStyle="1" w:styleId="a5">
    <w:name w:val="Верхний колонтитул Знак"/>
    <w:qFormat/>
    <w:rPr>
      <w:rFonts w:ascii="Verdana" w:hAnsi="Verdana" w:cs="Times New Roman"/>
      <w:sz w:val="20"/>
      <w:szCs w:val="20"/>
    </w:rPr>
  </w:style>
  <w:style w:type="character" w:customStyle="1" w:styleId="AODocTxtL1Char">
    <w:name w:val="AODocTxtL1 Char"/>
    <w:qFormat/>
    <w:rPr>
      <w:rFonts w:eastAsia="SimSun;宋体" w:cs="Times New Roman"/>
    </w:rPr>
  </w:style>
  <w:style w:type="character" w:customStyle="1" w:styleId="a6">
    <w:name w:val="Текст Знак"/>
    <w:qFormat/>
    <w:rPr>
      <w:rFonts w:ascii="Courier New" w:hAnsi="Courier New" w:cs="Courier New"/>
      <w:sz w:val="20"/>
      <w:szCs w:val="20"/>
    </w:rPr>
  </w:style>
  <w:style w:type="character" w:customStyle="1" w:styleId="a7">
    <w:name w:val="Тема примечания Знак"/>
    <w:qFormat/>
    <w:rPr>
      <w:rFonts w:ascii="Verdana" w:hAnsi="Verdana" w:cs="Times New Roman"/>
      <w:b/>
      <w:bCs/>
    </w:rPr>
  </w:style>
  <w:style w:type="character" w:customStyle="1" w:styleId="30">
    <w:name w:val="Основной текст 3 Знак"/>
    <w:qFormat/>
    <w:rPr>
      <w:rFonts w:ascii="Verdana" w:hAnsi="Verdana" w:cs="Times New Roman"/>
      <w:sz w:val="16"/>
      <w:szCs w:val="16"/>
    </w:rPr>
  </w:style>
  <w:style w:type="character" w:customStyle="1" w:styleId="a8">
    <w:name w:val="Название Знак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21">
    <w:name w:val="Заголовок 2 Знак"/>
    <w:qFormat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AOAltHead3Char">
    <w:name w:val="AOAltHead3 Char"/>
    <w:qFormat/>
    <w:rPr>
      <w:rFonts w:eastAsia="SimSun;宋体" w:cs="Times New Roman"/>
    </w:rPr>
  </w:style>
  <w:style w:type="character" w:customStyle="1" w:styleId="a9">
    <w:name w:val="Текст сноски Знак"/>
    <w:qFormat/>
    <w:rPr>
      <w:rFonts w:ascii="Verdana" w:hAnsi="Verdana" w:cs="Times New Roman"/>
      <w:sz w:val="20"/>
      <w:szCs w:val="20"/>
    </w:rPr>
  </w:style>
  <w:style w:type="character" w:customStyle="1" w:styleId="aa">
    <w:name w:val="Символ сноски"/>
    <w:qFormat/>
    <w:rPr>
      <w:rFonts w:cs="Times New Roman"/>
      <w:vertAlign w:val="superscript"/>
    </w:rPr>
  </w:style>
  <w:style w:type="character" w:customStyle="1" w:styleId="22">
    <w:name w:val="Основной текст с отступом 2 Знак"/>
    <w:qFormat/>
    <w:rPr>
      <w:rFonts w:ascii="Verdana" w:hAnsi="Verdana" w:cs="Times New Roman"/>
      <w:sz w:val="20"/>
      <w:szCs w:val="20"/>
    </w:rPr>
  </w:style>
  <w:style w:type="character" w:customStyle="1" w:styleId="ab">
    <w:name w:val="Основной текст с отступом Знак"/>
    <w:qFormat/>
    <w:rPr>
      <w:rFonts w:ascii="Verdana" w:hAnsi="Verdana" w:cs="Times New Roman"/>
      <w:sz w:val="20"/>
      <w:szCs w:val="20"/>
    </w:rPr>
  </w:style>
  <w:style w:type="character" w:customStyle="1" w:styleId="31">
    <w:name w:val="Основной текст с отступом 3 Знак"/>
    <w:qFormat/>
    <w:rPr>
      <w:rFonts w:ascii="Verdana" w:hAnsi="Verdana" w:cs="Times New Roman"/>
      <w:sz w:val="16"/>
      <w:szCs w:val="16"/>
    </w:rPr>
  </w:style>
  <w:style w:type="character" w:customStyle="1" w:styleId="32">
    <w:name w:val="Заголовок 3 Знак"/>
    <w:qFormat/>
    <w:rPr>
      <w:rFonts w:ascii="Verdana" w:hAnsi="Verdana" w:cs="Arial"/>
      <w:b/>
      <w:bCs/>
      <w:sz w:val="26"/>
      <w:szCs w:val="26"/>
      <w:lang w:val="ru-RU" w:bidi="ar-SA"/>
    </w:rPr>
  </w:style>
  <w:style w:type="character" w:customStyle="1" w:styleId="10">
    <w:name w:val="Заголовок 1 Знак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-">
    <w:name w:val="Интернет-ссылка"/>
    <w:rPr>
      <w:rFonts w:cs="Times New Roman"/>
      <w:color w:val="0000FF"/>
      <w:u w:val="single"/>
    </w:rPr>
  </w:style>
  <w:style w:type="character" w:customStyle="1" w:styleId="ac">
    <w:name w:val="Текст примечания Знак"/>
    <w:qFormat/>
    <w:rPr>
      <w:rFonts w:ascii="Verdana" w:hAnsi="Verdana" w:cs="Times New Roman"/>
    </w:rPr>
  </w:style>
  <w:style w:type="character" w:styleId="ad">
    <w:name w:val="page number"/>
    <w:rPr>
      <w:rFonts w:cs="Times New Roman"/>
    </w:rPr>
  </w:style>
  <w:style w:type="character" w:customStyle="1" w:styleId="AOHead2">
    <w:name w:val="AOHead2 Знак"/>
    <w:qFormat/>
    <w:rPr>
      <w:rFonts w:eastAsia="SimSun;宋体" w:cs="Times New Roman"/>
      <w:b/>
    </w:rPr>
  </w:style>
  <w:style w:type="character" w:styleId="ae">
    <w:name w:val="annotation reference"/>
    <w:qFormat/>
    <w:rPr>
      <w:rFonts w:cs="Times New Roman"/>
      <w:sz w:val="16"/>
      <w:szCs w:val="16"/>
    </w:rPr>
  </w:style>
  <w:style w:type="character" w:customStyle="1" w:styleId="af">
    <w:name w:val="Основной текст Знак"/>
    <w:qFormat/>
    <w:rPr>
      <w:rFonts w:ascii="Verdana" w:hAnsi="Verdana" w:cs="Times New Roman"/>
      <w:sz w:val="20"/>
      <w:szCs w:val="20"/>
    </w:rPr>
  </w:style>
  <w:style w:type="character" w:customStyle="1" w:styleId="af0">
    <w:name w:val="Нижний колонтитул Знак"/>
    <w:qFormat/>
    <w:rPr>
      <w:rFonts w:ascii="Verdana" w:hAnsi="Verdana" w:cs="Times New Roman"/>
      <w:sz w:val="20"/>
      <w:szCs w:val="20"/>
    </w:rPr>
  </w:style>
  <w:style w:type="character" w:customStyle="1" w:styleId="AOBodyTxt">
    <w:name w:val="AOBodyTxt Знак"/>
    <w:qFormat/>
    <w:rPr>
      <w:rFonts w:eastAsia="SimSun;宋体" w:cs="Times New Roman"/>
      <w:sz w:val="22"/>
      <w:szCs w:val="22"/>
      <w:lang w:val="ru-RU" w:bidi="ar-SA"/>
    </w:rPr>
  </w:style>
  <w:style w:type="character" w:customStyle="1" w:styleId="DeltaViewInsertion">
    <w:name w:val="DeltaView Insertion"/>
    <w:qFormat/>
    <w:rPr>
      <w:color w:val="0000FF"/>
      <w:spacing w:val="0"/>
      <w:u w:val="double"/>
    </w:rPr>
  </w:style>
  <w:style w:type="character" w:customStyle="1" w:styleId="style20">
    <w:name w:val="style20"/>
    <w:qFormat/>
    <w:rPr>
      <w:rFonts w:cs="Times New Roman"/>
    </w:rPr>
  </w:style>
  <w:style w:type="character" w:customStyle="1" w:styleId="af1">
    <w:name w:val="Текст выноски Знак"/>
    <w:qFormat/>
    <w:rPr>
      <w:rFonts w:ascii="Tahoma" w:hAnsi="Tahoma" w:cs="Tahoma"/>
      <w:sz w:val="16"/>
      <w:szCs w:val="16"/>
    </w:rPr>
  </w:style>
  <w:style w:type="paragraph" w:customStyle="1" w:styleId="af2">
    <w:name w:val="Заголовок"/>
    <w:basedOn w:val="a"/>
    <w:next w:val="af3"/>
    <w:qFormat/>
    <w:pPr>
      <w:ind w:left="4320" w:firstLine="720"/>
      <w:jc w:val="center"/>
    </w:pPr>
    <w:rPr>
      <w:rFonts w:ascii="Cambria" w:hAnsi="Cambria" w:cs="Cambria"/>
      <w:b/>
      <w:bCs/>
      <w:kern w:val="2"/>
      <w:sz w:val="32"/>
      <w:szCs w:val="32"/>
    </w:rPr>
  </w:style>
  <w:style w:type="paragraph" w:styleId="af3">
    <w:name w:val="Body Text"/>
    <w:basedOn w:val="a"/>
    <w:pPr>
      <w:spacing w:after="120"/>
      <w:jc w:val="both"/>
    </w:pPr>
  </w:style>
  <w:style w:type="paragraph" w:styleId="af4">
    <w:name w:val="List"/>
    <w:basedOn w:val="af3"/>
    <w:rPr>
      <w:rFonts w:cs="Mangal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6">
    <w:name w:val="index heading"/>
    <w:basedOn w:val="a"/>
    <w:qFormat/>
    <w:pPr>
      <w:suppressLineNumbers/>
    </w:pPr>
    <w:rPr>
      <w:rFonts w:cs="Mangal"/>
    </w:rPr>
  </w:style>
  <w:style w:type="paragraph" w:styleId="af7">
    <w:name w:val="List Number"/>
    <w:basedOn w:val="af3"/>
    <w:qFormat/>
    <w:pPr>
      <w:widowControl w:val="0"/>
      <w:spacing w:before="120" w:after="0"/>
      <w:ind w:firstLine="709"/>
    </w:pPr>
    <w:rPr>
      <w:sz w:val="28"/>
    </w:rPr>
  </w:style>
  <w:style w:type="paragraph" w:customStyle="1" w:styleId="11">
    <w:name w:val="Абзац списка1"/>
    <w:basedOn w:val="a"/>
    <w:qFormat/>
    <w:pPr>
      <w:ind w:left="720"/>
      <w:contextualSpacing/>
    </w:pPr>
  </w:style>
  <w:style w:type="paragraph" w:customStyle="1" w:styleId="c">
    <w:name w:val="c"/>
    <w:basedOn w:val="a"/>
    <w:qFormat/>
    <w:pPr>
      <w:widowControl w:val="0"/>
      <w:tabs>
        <w:tab w:val="left" w:pos="756"/>
        <w:tab w:val="left" w:pos="8100"/>
      </w:tabs>
      <w:spacing w:line="240" w:lineRule="exact"/>
      <w:ind w:left="771"/>
    </w:pPr>
    <w:rPr>
      <w:rFonts w:ascii="Arial" w:eastAsia="GulimChe" w:hAnsi="Arial" w:cs="Arial"/>
      <w:kern w:val="2"/>
      <w:sz w:val="22"/>
      <w:lang w:val="en-US" w:eastAsia="ko-KR"/>
    </w:rPr>
  </w:style>
  <w:style w:type="paragraph" w:customStyle="1" w:styleId="AOHead4">
    <w:name w:val="AOHead4"/>
    <w:basedOn w:val="a"/>
    <w:next w:val="a"/>
    <w:qFormat/>
    <w:pPr>
      <w:tabs>
        <w:tab w:val="left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;宋体" w:hAnsi="Times New Roman" w:cs="Times New Roman"/>
      <w:sz w:val="22"/>
      <w:szCs w:val="22"/>
    </w:rPr>
  </w:style>
  <w:style w:type="paragraph" w:styleId="af8">
    <w:name w:val="footnote text"/>
    <w:basedOn w:val="a"/>
  </w:style>
  <w:style w:type="paragraph" w:styleId="23">
    <w:name w:val="Body Text Indent 2"/>
    <w:basedOn w:val="a"/>
    <w:qFormat/>
    <w:pPr>
      <w:shd w:val="clear" w:color="auto" w:fill="FFFFFF"/>
      <w:spacing w:before="120"/>
      <w:ind w:left="1080" w:hanging="273"/>
      <w:jc w:val="both"/>
    </w:pPr>
  </w:style>
  <w:style w:type="paragraph" w:customStyle="1" w:styleId="211">
    <w:name w:val="2.1.1"/>
    <w:basedOn w:val="a"/>
    <w:qFormat/>
    <w:pPr>
      <w:widowControl w:val="0"/>
      <w:tabs>
        <w:tab w:val="left" w:pos="2254"/>
      </w:tabs>
      <w:spacing w:line="240" w:lineRule="exact"/>
      <w:ind w:left="2226" w:hanging="714"/>
    </w:pPr>
    <w:rPr>
      <w:rFonts w:ascii="Arial" w:eastAsia="GulimChe" w:hAnsi="Arial" w:cs="Arial"/>
      <w:b/>
      <w:kern w:val="2"/>
      <w:sz w:val="22"/>
      <w:lang w:val="en-US" w:eastAsia="ko-KR"/>
    </w:rPr>
  </w:style>
  <w:style w:type="paragraph" w:customStyle="1" w:styleId="af9">
    <w:name w:val="a"/>
    <w:basedOn w:val="211"/>
    <w:qFormat/>
    <w:pPr>
      <w:tabs>
        <w:tab w:val="left" w:pos="2880"/>
      </w:tabs>
      <w:ind w:left="2880" w:hanging="654"/>
    </w:pPr>
    <w:rPr>
      <w:b w:val="0"/>
    </w:rPr>
  </w:style>
  <w:style w:type="paragraph" w:styleId="33">
    <w:name w:val="Body Text Indent 3"/>
    <w:basedOn w:val="a"/>
    <w:qFormat/>
    <w:pPr>
      <w:overflowPunct w:val="0"/>
      <w:autoSpaceDE w:val="0"/>
      <w:ind w:firstLine="709"/>
      <w:jc w:val="both"/>
      <w:textAlignment w:val="baseline"/>
    </w:pPr>
    <w:rPr>
      <w:sz w:val="16"/>
      <w:szCs w:val="16"/>
    </w:rPr>
  </w:style>
  <w:style w:type="paragraph" w:styleId="afa">
    <w:name w:val="Plain Text"/>
    <w:basedOn w:val="a"/>
    <w:qFormat/>
    <w:pPr>
      <w:ind w:firstLine="709"/>
      <w:jc w:val="both"/>
    </w:pPr>
    <w:rPr>
      <w:rFonts w:ascii="Courier New" w:hAnsi="Courier New" w:cs="Courier New"/>
    </w:rPr>
  </w:style>
  <w:style w:type="paragraph" w:styleId="afb">
    <w:name w:val="Block Text"/>
    <w:basedOn w:val="a"/>
    <w:qFormat/>
    <w:pPr>
      <w:ind w:left="284" w:right="140" w:firstLine="567"/>
      <w:jc w:val="both"/>
    </w:pPr>
    <w:rPr>
      <w:rFonts w:ascii="Times New Roman" w:hAnsi="Times New Roman" w:cs="Times New Roman"/>
      <w:sz w:val="24"/>
    </w:rPr>
  </w:style>
  <w:style w:type="paragraph" w:customStyle="1" w:styleId="caaieiaie2">
    <w:name w:val="caaieiaie 2"/>
    <w:basedOn w:val="a"/>
    <w:next w:val="a"/>
    <w:qFormat/>
    <w:pPr>
      <w:keepLines/>
      <w:widowControl w:val="0"/>
      <w:spacing w:before="120"/>
      <w:jc w:val="both"/>
    </w:pPr>
    <w:rPr>
      <w:rFonts w:ascii="Baltica;Times New Roman" w:hAnsi="Baltica;Times New Roman" w:cs="Baltica;Times New Roman"/>
      <w:sz w:val="24"/>
    </w:rPr>
  </w:style>
  <w:style w:type="paragraph" w:styleId="afc">
    <w:name w:val="Document Map"/>
    <w:basedOn w:val="a"/>
    <w:qFormat/>
    <w:rPr>
      <w:rFonts w:ascii="Tahoma" w:hAnsi="Tahoma" w:cs="Tahoma"/>
      <w:sz w:val="16"/>
      <w:szCs w:val="16"/>
    </w:rPr>
  </w:style>
  <w:style w:type="paragraph" w:styleId="afd">
    <w:name w:val="Normal (Web)"/>
    <w:basedOn w:val="a"/>
    <w:qFormat/>
    <w:pPr>
      <w:spacing w:before="280" w:after="119"/>
    </w:pPr>
    <w:rPr>
      <w:rFonts w:ascii="Times New Roman" w:hAnsi="Times New Roman" w:cs="Times New Roman"/>
      <w:sz w:val="24"/>
      <w:szCs w:val="24"/>
    </w:rPr>
  </w:style>
  <w:style w:type="paragraph" w:customStyle="1" w:styleId="afe">
    <w:name w:val="Подпункт"/>
    <w:basedOn w:val="a"/>
    <w:qFormat/>
    <w:pPr>
      <w:tabs>
        <w:tab w:val="left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 w:cs="Times New Roman"/>
      <w:sz w:val="24"/>
      <w:szCs w:val="24"/>
    </w:rPr>
  </w:style>
  <w:style w:type="paragraph" w:styleId="24">
    <w:name w:val="Body Text 2"/>
    <w:basedOn w:val="a"/>
    <w:qFormat/>
    <w:pPr>
      <w:spacing w:after="120" w:line="480" w:lineRule="auto"/>
    </w:pPr>
  </w:style>
  <w:style w:type="paragraph" w:customStyle="1" w:styleId="AODocTxt">
    <w:name w:val="AODocTxt"/>
    <w:basedOn w:val="a"/>
    <w:qFormat/>
    <w:pPr>
      <w:spacing w:before="240" w:line="260" w:lineRule="atLeast"/>
      <w:jc w:val="both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AODocTxtL8">
    <w:name w:val="AODocTxtL8"/>
    <w:basedOn w:val="AODocTxt"/>
    <w:qFormat/>
    <w:pPr>
      <w:tabs>
        <w:tab w:val="left" w:pos="6480"/>
      </w:tabs>
      <w:ind w:left="6480" w:hanging="180"/>
    </w:pPr>
  </w:style>
  <w:style w:type="paragraph" w:styleId="7">
    <w:name w:val="toc 7"/>
    <w:basedOn w:val="a"/>
    <w:next w:val="a"/>
    <w:pPr>
      <w:tabs>
        <w:tab w:val="left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1Ver">
    <w:name w:val="Заг. 1 + Ver"/>
    <w:basedOn w:val="1"/>
    <w:qFormat/>
    <w:rPr>
      <w:sz w:val="20"/>
    </w:rPr>
  </w:style>
  <w:style w:type="paragraph" w:customStyle="1" w:styleId="aff">
    <w:name w:val="текст сноски"/>
    <w:basedOn w:val="a"/>
    <w:qFormat/>
    <w:pPr>
      <w:widowControl w:val="0"/>
    </w:pPr>
    <w:rPr>
      <w:rFonts w:ascii="Gelvetsky 12pt;Times New Roman" w:hAnsi="Gelvetsky 12pt;Times New Roman" w:cs="Gelvetsky 12pt;Times New Roman"/>
      <w:sz w:val="24"/>
      <w:lang w:val="en-US"/>
    </w:rPr>
  </w:style>
  <w:style w:type="paragraph" w:customStyle="1" w:styleId="aff0">
    <w:name w:val="Приложение"/>
    <w:basedOn w:val="4"/>
    <w:qFormat/>
    <w:pPr>
      <w:spacing w:before="0" w:after="0"/>
      <w:jc w:val="right"/>
    </w:pPr>
    <w:rPr>
      <w:rFonts w:ascii="Verdana" w:hAnsi="Verdana" w:cs="Verdana"/>
      <w:b w:val="0"/>
      <w:sz w:val="16"/>
      <w:szCs w:val="16"/>
    </w:rPr>
  </w:style>
  <w:style w:type="paragraph" w:styleId="34">
    <w:name w:val="Body Text 3"/>
    <w:basedOn w:val="a"/>
    <w:qFormat/>
    <w:pPr>
      <w:spacing w:after="120"/>
    </w:pPr>
    <w:rPr>
      <w:sz w:val="16"/>
      <w:szCs w:val="16"/>
    </w:rPr>
  </w:style>
  <w:style w:type="paragraph" w:styleId="aff1">
    <w:name w:val="footer"/>
    <w:basedOn w:val="a"/>
    <w:pPr>
      <w:tabs>
        <w:tab w:val="center" w:pos="4677"/>
        <w:tab w:val="right" w:pos="9355"/>
      </w:tabs>
    </w:pPr>
  </w:style>
  <w:style w:type="paragraph" w:customStyle="1" w:styleId="210">
    <w:name w:val="2.1"/>
    <w:basedOn w:val="a"/>
    <w:qFormat/>
    <w:pPr>
      <w:widowControl w:val="0"/>
      <w:tabs>
        <w:tab w:val="left" w:pos="2240"/>
      </w:tabs>
      <w:spacing w:line="240" w:lineRule="exact"/>
      <w:ind w:left="2226" w:hanging="1273"/>
    </w:pPr>
    <w:rPr>
      <w:rFonts w:ascii="Arial" w:eastAsia="GulimChe" w:hAnsi="Arial" w:cs="Arial"/>
      <w:kern w:val="2"/>
      <w:sz w:val="22"/>
      <w:lang w:val="en-US" w:eastAsia="ko-KR"/>
    </w:rPr>
  </w:style>
  <w:style w:type="paragraph" w:styleId="aff2">
    <w:name w:val="header"/>
    <w:basedOn w:val="a"/>
    <w:pPr>
      <w:tabs>
        <w:tab w:val="center" w:pos="4677"/>
        <w:tab w:val="right" w:pos="9355"/>
      </w:tabs>
      <w:jc w:val="both"/>
    </w:pPr>
  </w:style>
  <w:style w:type="paragraph" w:customStyle="1" w:styleId="AOHead20">
    <w:name w:val="AOHead2"/>
    <w:basedOn w:val="a"/>
    <w:next w:val="a"/>
    <w:qFormat/>
    <w:pPr>
      <w:keepNext/>
      <w:tabs>
        <w:tab w:val="left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;宋体" w:hAnsi="Times New Roman" w:cs="Times New Roman"/>
      <w:b/>
    </w:rPr>
  </w:style>
  <w:style w:type="paragraph" w:customStyle="1" w:styleId="AOAltHead2">
    <w:name w:val="AOAltHead2"/>
    <w:basedOn w:val="AOHead20"/>
    <w:next w:val="a"/>
    <w:qFormat/>
    <w:pPr>
      <w:keepNext w:val="0"/>
    </w:pPr>
    <w:rPr>
      <w:b w:val="0"/>
    </w:rPr>
  </w:style>
  <w:style w:type="paragraph" w:styleId="aff3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qFormat/>
    <w:pPr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25">
    <w:name w:val="2."/>
    <w:basedOn w:val="a"/>
    <w:qFormat/>
    <w:pPr>
      <w:widowControl w:val="0"/>
      <w:tabs>
        <w:tab w:val="left" w:pos="756"/>
        <w:tab w:val="left" w:pos="1440"/>
      </w:tabs>
      <w:spacing w:line="360" w:lineRule="auto"/>
      <w:ind w:left="771"/>
    </w:pPr>
    <w:rPr>
      <w:rFonts w:ascii="Arial" w:eastAsia="GulimChe" w:hAnsi="Arial" w:cs="Arial"/>
      <w:b/>
      <w:kern w:val="2"/>
      <w:sz w:val="22"/>
      <w:lang w:val="en-US" w:eastAsia="ko-KR"/>
    </w:rPr>
  </w:style>
  <w:style w:type="paragraph" w:customStyle="1" w:styleId="aff4">
    <w:name w:val="Подподпункт"/>
    <w:basedOn w:val="afe"/>
    <w:qFormat/>
    <w:pPr>
      <w:spacing w:before="0"/>
      <w:ind w:left="0" w:firstLine="0"/>
    </w:pPr>
    <w:rPr>
      <w:sz w:val="28"/>
      <w:szCs w:val="28"/>
    </w:rPr>
  </w:style>
  <w:style w:type="paragraph" w:customStyle="1" w:styleId="aodoctxt0">
    <w:name w:val="aodoctxt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AODocTxtL1">
    <w:name w:val="AODocTxtL1"/>
    <w:basedOn w:val="AODocTxt"/>
    <w:qFormat/>
    <w:pPr>
      <w:tabs>
        <w:tab w:val="left" w:pos="2880"/>
      </w:tabs>
      <w:ind w:left="720" w:hanging="720"/>
    </w:pPr>
    <w:rPr>
      <w:sz w:val="20"/>
      <w:szCs w:val="20"/>
    </w:rPr>
  </w:style>
  <w:style w:type="paragraph" w:styleId="35">
    <w:name w:val="toc 3"/>
    <w:basedOn w:val="a"/>
    <w:next w:val="a"/>
    <w:pPr>
      <w:tabs>
        <w:tab w:val="left" w:pos="1440"/>
        <w:tab w:val="right" w:leader="dot" w:pos="9345"/>
      </w:tabs>
      <w:spacing w:before="60" w:after="60"/>
      <w:contextualSpacing/>
    </w:pPr>
    <w:rPr>
      <w:lang w:eastAsia="ru-RU"/>
    </w:rPr>
  </w:style>
  <w:style w:type="paragraph" w:customStyle="1" w:styleId="310">
    <w:name w:val="Оглавление 31"/>
    <w:basedOn w:val="a"/>
    <w:next w:val="a"/>
    <w:qFormat/>
  </w:style>
  <w:style w:type="paragraph" w:styleId="41">
    <w:name w:val="toc 4"/>
    <w:basedOn w:val="a"/>
    <w:next w:val="a"/>
  </w:style>
  <w:style w:type="paragraph" w:customStyle="1" w:styleId="ConsNormal">
    <w:name w:val="ConsNormal"/>
    <w:qFormat/>
    <w:pPr>
      <w:autoSpaceDE w:val="0"/>
      <w:ind w:right="19772" w:firstLine="720"/>
    </w:pPr>
    <w:rPr>
      <w:rFonts w:ascii="Courier New" w:eastAsia="Times New Roman" w:hAnsi="Courier New" w:cs="Courier New"/>
      <w:lang w:bidi="ar-SA"/>
    </w:rPr>
  </w:style>
  <w:style w:type="paragraph" w:customStyle="1" w:styleId="AODocTxtL7">
    <w:name w:val="AODocTxtL7"/>
    <w:basedOn w:val="AODocTxt"/>
    <w:qFormat/>
    <w:pPr>
      <w:tabs>
        <w:tab w:val="left" w:pos="5760"/>
      </w:tabs>
      <w:ind w:left="5760" w:hanging="360"/>
    </w:pPr>
  </w:style>
  <w:style w:type="paragraph" w:customStyle="1" w:styleId="aff5">
    <w:name w:val="выступ"/>
    <w:basedOn w:val="a"/>
    <w:qFormat/>
    <w:pPr>
      <w:overflowPunct w:val="0"/>
      <w:autoSpaceDE w:val="0"/>
      <w:ind w:left="330" w:hanging="330"/>
      <w:jc w:val="both"/>
      <w:textAlignment w:val="baseline"/>
    </w:pPr>
    <w:rPr>
      <w:rFonts w:ascii="Times New Roman" w:hAnsi="Times New Roman" w:cs="Times New Roman"/>
      <w:lang w:eastAsia="ru-RU"/>
    </w:rPr>
  </w:style>
  <w:style w:type="paragraph" w:customStyle="1" w:styleId="AODefHead">
    <w:name w:val="AODefHead"/>
    <w:basedOn w:val="a"/>
    <w:next w:val="AODefPara"/>
    <w:qFormat/>
    <w:pPr>
      <w:tabs>
        <w:tab w:val="left" w:pos="1021"/>
      </w:tabs>
      <w:spacing w:before="240" w:line="260" w:lineRule="atLeast"/>
      <w:ind w:firstLine="851"/>
      <w:jc w:val="both"/>
      <w:outlineLvl w:val="5"/>
    </w:pPr>
    <w:rPr>
      <w:rFonts w:ascii="Times New Roman" w:eastAsia="SimSun;宋体" w:hAnsi="Times New Roman" w:cs="Times New Roman"/>
      <w:sz w:val="22"/>
      <w:szCs w:val="22"/>
    </w:rPr>
  </w:style>
  <w:style w:type="paragraph" w:styleId="12">
    <w:name w:val="toc 1"/>
    <w:basedOn w:val="a"/>
    <w:next w:val="a"/>
    <w:pPr>
      <w:spacing w:before="60" w:after="60"/>
    </w:pPr>
    <w:rPr>
      <w:b/>
      <w:bCs/>
    </w:rPr>
  </w:style>
  <w:style w:type="paragraph" w:customStyle="1" w:styleId="AODocTxtL2">
    <w:name w:val="AODocTxtL2"/>
    <w:basedOn w:val="AODocTxt"/>
    <w:qFormat/>
    <w:pPr>
      <w:ind w:left="1440"/>
    </w:pPr>
  </w:style>
  <w:style w:type="paragraph" w:customStyle="1" w:styleId="AOHead5">
    <w:name w:val="AOHead5"/>
    <w:basedOn w:val="a"/>
    <w:next w:val="a"/>
    <w:qFormat/>
    <w:pPr>
      <w:tabs>
        <w:tab w:val="left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Normal1">
    <w:name w:val="Normal1"/>
    <w:qFormat/>
    <w:rPr>
      <w:rFonts w:ascii="Arial" w:eastAsia="Times New Roman" w:hAnsi="Arial" w:cs="Arial"/>
      <w:sz w:val="18"/>
      <w:szCs w:val="20"/>
      <w:lang w:bidi="ar-SA"/>
    </w:rPr>
  </w:style>
  <w:style w:type="paragraph" w:customStyle="1" w:styleId="aff6">
    <w:name w:val="Пункт"/>
    <w:basedOn w:val="af3"/>
    <w:qFormat/>
    <w:pPr>
      <w:spacing w:after="0" w:line="360" w:lineRule="auto"/>
    </w:pPr>
    <w:rPr>
      <w:sz w:val="28"/>
    </w:rPr>
  </w:style>
  <w:style w:type="paragraph" w:styleId="26">
    <w:name w:val="toc 2"/>
    <w:basedOn w:val="a"/>
    <w:next w:val="a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styleId="6">
    <w:name w:val="toc 6"/>
    <w:basedOn w:val="a"/>
    <w:next w:val="a"/>
    <w:pPr>
      <w:tabs>
        <w:tab w:val="left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AOBodyTxt0">
    <w:name w:val="AOBodyTxt"/>
    <w:basedOn w:val="a"/>
    <w:next w:val="AODocTxt"/>
    <w:qFormat/>
    <w:pPr>
      <w:spacing w:before="240" w:line="260" w:lineRule="atLeast"/>
      <w:jc w:val="both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AOHead6">
    <w:name w:val="AOHead6"/>
    <w:basedOn w:val="a"/>
    <w:next w:val="a"/>
    <w:qFormat/>
    <w:pPr>
      <w:tabs>
        <w:tab w:val="left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1Verdana10">
    <w:name w:val="Стиль Заголовок 1 + Verdana 10 пт"/>
    <w:basedOn w:val="1"/>
    <w:qFormat/>
    <w:rPr>
      <w:sz w:val="20"/>
    </w:rPr>
  </w:style>
  <w:style w:type="paragraph" w:customStyle="1" w:styleId="aff7">
    <w:name w:val="Таблица шапка"/>
    <w:basedOn w:val="a"/>
    <w:qFormat/>
    <w:pPr>
      <w:keepNext/>
      <w:spacing w:before="40" w:after="40"/>
      <w:ind w:left="57" w:right="57"/>
    </w:pPr>
    <w:rPr>
      <w:rFonts w:ascii="Times New Roman" w:hAnsi="Times New Roman" w:cs="Times New Roman"/>
      <w:sz w:val="24"/>
      <w:szCs w:val="24"/>
    </w:rPr>
  </w:style>
  <w:style w:type="paragraph" w:customStyle="1" w:styleId="AODocTxtL5">
    <w:name w:val="AODocTxtL5"/>
    <w:basedOn w:val="AODocTxt"/>
    <w:qFormat/>
    <w:pPr>
      <w:tabs>
        <w:tab w:val="left" w:pos="4320"/>
      </w:tabs>
      <w:ind w:left="4320" w:hanging="180"/>
    </w:pPr>
  </w:style>
  <w:style w:type="paragraph" w:styleId="aff8">
    <w:name w:val="Body Text Indent"/>
    <w:basedOn w:val="a"/>
    <w:pPr>
      <w:spacing w:after="120"/>
      <w:ind w:left="283"/>
    </w:pPr>
  </w:style>
  <w:style w:type="paragraph" w:customStyle="1" w:styleId="AODefPara">
    <w:name w:val="AODefPara"/>
    <w:basedOn w:val="AODefHead"/>
    <w:qFormat/>
    <w:pPr>
      <w:tabs>
        <w:tab w:val="left" w:pos="1440"/>
      </w:tabs>
      <w:ind w:left="1440" w:hanging="360"/>
      <w:outlineLvl w:val="6"/>
    </w:pPr>
  </w:style>
  <w:style w:type="paragraph" w:customStyle="1" w:styleId="ConsNonformat">
    <w:name w:val="ConsNonformat"/>
    <w:qFormat/>
    <w:pPr>
      <w:tabs>
        <w:tab w:val="num" w:pos="900"/>
      </w:tabs>
      <w:autoSpaceDE w:val="0"/>
      <w:ind w:right="19772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styleId="aff9">
    <w:name w:val="annotation text"/>
    <w:basedOn w:val="a"/>
    <w:qFormat/>
  </w:style>
  <w:style w:type="paragraph" w:styleId="affa">
    <w:name w:val="annotation subject"/>
    <w:basedOn w:val="aff9"/>
    <w:next w:val="aff9"/>
    <w:qFormat/>
    <w:rPr>
      <w:b/>
      <w:bCs/>
    </w:rPr>
  </w:style>
  <w:style w:type="paragraph" w:customStyle="1" w:styleId="affb">
    <w:name w:val="Таблица текст"/>
    <w:basedOn w:val="a"/>
    <w:qFormat/>
    <w:pPr>
      <w:spacing w:before="40" w:after="40"/>
      <w:ind w:left="57" w:right="57"/>
    </w:pPr>
    <w:rPr>
      <w:rFonts w:ascii="Times New Roman" w:hAnsi="Times New Roman" w:cs="Times New Roman"/>
      <w:sz w:val="24"/>
      <w:szCs w:val="24"/>
    </w:rPr>
  </w:style>
  <w:style w:type="paragraph" w:customStyle="1" w:styleId="36">
    <w:name w:val="제목3"/>
    <w:basedOn w:val="a"/>
    <w:qFormat/>
    <w:pPr>
      <w:keepNext/>
      <w:widowControl w:val="0"/>
      <w:spacing w:line="360" w:lineRule="auto"/>
      <w:ind w:left="1440" w:hanging="720"/>
    </w:pPr>
    <w:rPr>
      <w:rFonts w:ascii="Arial" w:eastAsia="GulimChe" w:hAnsi="Arial" w:cs="Arial"/>
      <w:b/>
      <w:sz w:val="22"/>
      <w:lang w:val="en-US" w:eastAsia="ko-KR"/>
    </w:rPr>
  </w:style>
  <w:style w:type="paragraph" w:customStyle="1" w:styleId="1Ver12">
    <w:name w:val="Заг. 1 + Ver 12 пт"/>
    <w:basedOn w:val="1Ver"/>
    <w:qFormat/>
    <w:rPr>
      <w:sz w:val="24"/>
    </w:rPr>
  </w:style>
  <w:style w:type="paragraph" w:customStyle="1" w:styleId="AOHead3">
    <w:name w:val="AOHead3"/>
    <w:basedOn w:val="a"/>
    <w:next w:val="AODocTxtL2"/>
    <w:qFormat/>
    <w:pPr>
      <w:tabs>
        <w:tab w:val="left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AOHead1">
    <w:name w:val="AOHead1"/>
    <w:basedOn w:val="a"/>
    <w:next w:val="a"/>
    <w:qFormat/>
    <w:pPr>
      <w:keepNext/>
      <w:tabs>
        <w:tab w:val="left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;宋体" w:hAnsi="Times New Roman" w:cs="Times New Roman"/>
      <w:b/>
      <w:caps/>
      <w:kern w:val="2"/>
      <w:sz w:val="22"/>
      <w:szCs w:val="22"/>
    </w:rPr>
  </w:style>
  <w:style w:type="paragraph" w:customStyle="1" w:styleId="1Ver120">
    <w:name w:val="Стиль Заг. 1 + Ver + 12 пт"/>
    <w:basedOn w:val="1Ver"/>
    <w:qFormat/>
    <w:rPr>
      <w:sz w:val="24"/>
    </w:rPr>
  </w:style>
  <w:style w:type="paragraph" w:customStyle="1" w:styleId="ConsPlusNormal">
    <w:name w:val="ConsPlusNormal"/>
    <w:qFormat/>
    <w:pPr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13">
    <w:name w:val="Обычный1"/>
    <w:qFormat/>
    <w:pPr>
      <w:widowControl w:val="0"/>
      <w:spacing w:before="120" w:after="120"/>
      <w:ind w:firstLine="567"/>
      <w:jc w:val="both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Textbody">
    <w:name w:val="Text body"/>
    <w:basedOn w:val="a"/>
    <w:qFormat/>
    <w:pPr>
      <w:widowControl w:val="0"/>
      <w:spacing w:after="120"/>
      <w:textAlignment w:val="baseline"/>
    </w:pPr>
    <w:rPr>
      <w:rFonts w:ascii="Arial" w:eastAsia="Lucida Sans Unicode" w:hAnsi="Arial" w:cs="Tahoma"/>
      <w:kern w:val="2"/>
      <w:sz w:val="21"/>
      <w:szCs w:val="24"/>
    </w:rPr>
  </w:style>
  <w:style w:type="paragraph" w:customStyle="1" w:styleId="AODocTxtL3">
    <w:name w:val="AODocTxtL3"/>
    <w:basedOn w:val="AODocTxt"/>
    <w:qFormat/>
    <w:pPr>
      <w:ind w:left="2160"/>
    </w:pPr>
  </w:style>
  <w:style w:type="paragraph" w:customStyle="1" w:styleId="AOAltHead3">
    <w:name w:val="AOAltHead3"/>
    <w:basedOn w:val="AOHead3"/>
    <w:next w:val="AODocTxtL1"/>
    <w:qFormat/>
    <w:pPr>
      <w:tabs>
        <w:tab w:val="left" w:pos="1224"/>
      </w:tabs>
      <w:ind w:left="1224" w:hanging="504"/>
    </w:pPr>
    <w:rPr>
      <w:sz w:val="20"/>
      <w:szCs w:val="20"/>
    </w:rPr>
  </w:style>
  <w:style w:type="paragraph" w:customStyle="1" w:styleId="AODocTxtL4">
    <w:name w:val="AODocTxtL4"/>
    <w:basedOn w:val="AODocTxt"/>
    <w:qFormat/>
    <w:pPr>
      <w:ind w:left="2880"/>
    </w:pPr>
  </w:style>
  <w:style w:type="paragraph" w:customStyle="1" w:styleId="c7">
    <w:name w:val="c7"/>
    <w:basedOn w:val="a"/>
    <w:qFormat/>
    <w:pPr>
      <w:widowControl w:val="0"/>
      <w:spacing w:line="240" w:lineRule="atLeast"/>
      <w:jc w:val="center"/>
    </w:pPr>
    <w:rPr>
      <w:rFonts w:ascii="Times New Roman" w:hAnsi="Times New Roman" w:cs="Times New Roman"/>
      <w:sz w:val="24"/>
      <w:lang w:val="en-US"/>
    </w:rPr>
  </w:style>
  <w:style w:type="paragraph" w:customStyle="1" w:styleId="affc">
    <w:name w:val="Статья"/>
    <w:basedOn w:val="aff2"/>
    <w:next w:val="2"/>
    <w:qFormat/>
    <w:pPr>
      <w:tabs>
        <w:tab w:val="left" w:pos="0"/>
        <w:tab w:val="left" w:pos="540"/>
        <w:tab w:val="left" w:pos="2268"/>
      </w:tabs>
      <w:jc w:val="left"/>
    </w:pPr>
    <w:rPr>
      <w:b/>
      <w:bCs/>
    </w:rPr>
  </w:style>
  <w:style w:type="paragraph" w:customStyle="1" w:styleId="AODocTxtL6">
    <w:name w:val="AODocTxtL6"/>
    <w:basedOn w:val="AODocTxt"/>
    <w:qFormat/>
    <w:pPr>
      <w:tabs>
        <w:tab w:val="left" w:pos="5040"/>
      </w:tabs>
      <w:ind w:left="5040" w:hanging="360"/>
    </w:pPr>
  </w:style>
  <w:style w:type="paragraph" w:customStyle="1" w:styleId="affd">
    <w:name w:val="Содержимое таблицы"/>
    <w:basedOn w:val="a"/>
    <w:qFormat/>
    <w:pPr>
      <w:suppressLineNumbers/>
    </w:pPr>
  </w:style>
  <w:style w:type="paragraph" w:customStyle="1" w:styleId="affe">
    <w:name w:val="Заголовок таблицы"/>
    <w:basedOn w:val="affd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i-tat.ru/file/filemanag/283fb45a567cdd96f203e42273ca1298.pdf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1695</Words>
  <Characters>9665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/>
  <LinksUpToDate>false</LinksUpToDate>
  <CharactersWithSpaces>11338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creator>KL</dc:creator>
  <cp:lastModifiedBy>bryanceva_mv</cp:lastModifiedBy>
  <cp:revision>2</cp:revision>
  <cp:lastPrinted>2021-07-05T06:58:00Z</cp:lastPrinted>
  <dcterms:created xsi:type="dcterms:W3CDTF">2021-07-08T13:00:00Z</dcterms:created>
  <dcterms:modified xsi:type="dcterms:W3CDTF">2021-07-08T13:00:00Z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1049-10.2.0.5820</vt:lpwstr>
  </property>
  <property fmtid="{D5CDD505-2E9C-101B-9397-08002B2CF9AE}" pid="3" name="??????">
    <vt:lpwstr>0.1</vt:lpwstr>
  </property>
</Properties>
</file>